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A3C0" w14:textId="63635C41" w:rsidR="00FC1FA8" w:rsidRPr="001B2DE5" w:rsidRDefault="00E65ABF" w:rsidP="00CB2A71">
      <w:pPr>
        <w:spacing w:after="0"/>
        <w:jc w:val="center"/>
        <w:rPr>
          <w:rFonts w:ascii="Segoe UI" w:hAnsi="Segoe UI" w:cs="Segoe UI"/>
          <w:sz w:val="26"/>
          <w:szCs w:val="26"/>
          <w:u w:val="single"/>
        </w:rPr>
      </w:pPr>
      <w:r w:rsidRPr="001B2DE5">
        <w:rPr>
          <w:rFonts w:ascii="Segoe UI" w:hAnsi="Segoe UI" w:cs="Segoe UI"/>
          <w:sz w:val="26"/>
          <w:szCs w:val="26"/>
          <w:u w:val="single"/>
        </w:rPr>
        <w:t>Progression in Punctuation</w:t>
      </w: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1687"/>
        <w:gridCol w:w="2371"/>
        <w:gridCol w:w="2374"/>
        <w:gridCol w:w="2237"/>
        <w:gridCol w:w="2373"/>
        <w:gridCol w:w="2237"/>
        <w:gridCol w:w="2427"/>
      </w:tblGrid>
      <w:tr w:rsidR="004F182A" w:rsidRPr="001B2DE5" w14:paraId="6AA68A19" w14:textId="77777777" w:rsidTr="00CB2A71">
        <w:tc>
          <w:tcPr>
            <w:tcW w:w="1702" w:type="dxa"/>
          </w:tcPr>
          <w:p w14:paraId="3171CAD9" w14:textId="77777777" w:rsidR="00797108" w:rsidRPr="001B2DE5" w:rsidRDefault="00797108" w:rsidP="00474889">
            <w:pPr>
              <w:jc w:val="right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809EC2"/>
          </w:tcPr>
          <w:p w14:paraId="757FAE03" w14:textId="05931598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1</w:t>
            </w:r>
          </w:p>
        </w:tc>
        <w:tc>
          <w:tcPr>
            <w:tcW w:w="2410" w:type="dxa"/>
            <w:shd w:val="clear" w:color="auto" w:fill="9C85C0"/>
          </w:tcPr>
          <w:p w14:paraId="3E43985C" w14:textId="2E9EF62D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2</w:t>
            </w:r>
          </w:p>
        </w:tc>
        <w:tc>
          <w:tcPr>
            <w:tcW w:w="2268" w:type="dxa"/>
            <w:shd w:val="clear" w:color="auto" w:fill="D092A7"/>
          </w:tcPr>
          <w:p w14:paraId="4238D138" w14:textId="086AC041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3</w:t>
            </w:r>
          </w:p>
        </w:tc>
        <w:tc>
          <w:tcPr>
            <w:tcW w:w="2409" w:type="dxa"/>
            <w:shd w:val="clear" w:color="auto" w:fill="E7BC29"/>
          </w:tcPr>
          <w:p w14:paraId="18BF3C58" w14:textId="7A8DD3B4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4</w:t>
            </w:r>
          </w:p>
        </w:tc>
        <w:tc>
          <w:tcPr>
            <w:tcW w:w="2268" w:type="dxa"/>
            <w:shd w:val="clear" w:color="auto" w:fill="F3A447"/>
          </w:tcPr>
          <w:p w14:paraId="7B7ABE21" w14:textId="554F366C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5</w:t>
            </w:r>
          </w:p>
        </w:tc>
        <w:tc>
          <w:tcPr>
            <w:tcW w:w="2465" w:type="dxa"/>
            <w:shd w:val="clear" w:color="auto" w:fill="A5B592"/>
          </w:tcPr>
          <w:p w14:paraId="2EDCE0BD" w14:textId="25EE5E00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6</w:t>
            </w:r>
          </w:p>
        </w:tc>
      </w:tr>
      <w:tr w:rsidR="004F182A" w:rsidRPr="001B2DE5" w14:paraId="5784B798" w14:textId="77777777" w:rsidTr="00CB2A71">
        <w:tc>
          <w:tcPr>
            <w:tcW w:w="1702" w:type="dxa"/>
          </w:tcPr>
          <w:p w14:paraId="232077D3" w14:textId="77777777" w:rsidR="006A7E1A" w:rsidRPr="001B2DE5" w:rsidRDefault="006A7E1A" w:rsidP="006A7E1A">
            <w:pPr>
              <w:rPr>
                <w:rFonts w:ascii="Segoe UI" w:hAnsi="Segoe UI" w:cs="Segoe UI"/>
              </w:rPr>
            </w:pPr>
          </w:p>
          <w:p w14:paraId="6481D338" w14:textId="77777777" w:rsidR="006A7E1A" w:rsidRPr="001B2DE5" w:rsidRDefault="006A7E1A" w:rsidP="006A7E1A">
            <w:pPr>
              <w:rPr>
                <w:rFonts w:ascii="Segoe UI" w:hAnsi="Segoe UI" w:cs="Segoe UI"/>
              </w:rPr>
            </w:pPr>
          </w:p>
          <w:p w14:paraId="498CA40C" w14:textId="77777777" w:rsidR="006A7E1A" w:rsidRPr="001B2DE5" w:rsidRDefault="006A7E1A" w:rsidP="006A7E1A">
            <w:pPr>
              <w:rPr>
                <w:rFonts w:ascii="Segoe UI" w:hAnsi="Segoe UI" w:cs="Segoe UI"/>
              </w:rPr>
            </w:pPr>
          </w:p>
          <w:p w14:paraId="120CE050" w14:textId="6390EACD" w:rsidR="00797108" w:rsidRPr="001B2DE5" w:rsidRDefault="006A7E1A" w:rsidP="006A7E1A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Key Learning in Writing</w:t>
            </w:r>
          </w:p>
        </w:tc>
        <w:tc>
          <w:tcPr>
            <w:tcW w:w="2410" w:type="dxa"/>
          </w:tcPr>
          <w:p w14:paraId="3864FD5B" w14:textId="5641F6FE" w:rsidR="00797108" w:rsidRPr="001B2DE5" w:rsidRDefault="00797108" w:rsidP="0079710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Separat</w:t>
            </w:r>
            <w:r w:rsidR="00CF41C0" w:rsidRPr="001B2DE5">
              <w:rPr>
                <w:rFonts w:ascii="Segoe UI" w:hAnsi="Segoe UI" w:cs="Segoe UI"/>
              </w:rPr>
              <w:t xml:space="preserve">e </w:t>
            </w:r>
            <w:r w:rsidRPr="001B2DE5">
              <w:rPr>
                <w:rFonts w:ascii="Segoe UI" w:hAnsi="Segoe UI" w:cs="Segoe UI"/>
              </w:rPr>
              <w:t>words with spaces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7B1C1AEA" w14:textId="3BAD6197" w:rsidR="00CF41C0" w:rsidRPr="001B2DE5" w:rsidRDefault="00CF41C0" w:rsidP="0079710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Use </w:t>
            </w:r>
            <w:r w:rsidR="00797108" w:rsidRPr="001B2DE5">
              <w:rPr>
                <w:rFonts w:ascii="Segoe UI" w:hAnsi="Segoe UI" w:cs="Segoe UI"/>
              </w:rPr>
              <w:t xml:space="preserve">capital letters, </w:t>
            </w:r>
            <w:r w:rsidRPr="001B2DE5">
              <w:rPr>
                <w:rFonts w:ascii="Segoe UI" w:hAnsi="Segoe UI" w:cs="Segoe UI"/>
              </w:rPr>
              <w:t xml:space="preserve">and </w:t>
            </w:r>
            <w:r w:rsidR="00797108" w:rsidRPr="001B2DE5">
              <w:rPr>
                <w:rFonts w:ascii="Segoe UI" w:hAnsi="Segoe UI" w:cs="Segoe UI"/>
              </w:rPr>
              <w:t>full stops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723FFA2E" w14:textId="0585A63D" w:rsidR="00CF41C0" w:rsidRPr="001B2DE5" w:rsidRDefault="00CF41C0" w:rsidP="0079710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capital letter for the personal pronoun I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27FF8257" w14:textId="73473777" w:rsidR="00CF41C0" w:rsidRPr="001B2DE5" w:rsidRDefault="00CF41C0" w:rsidP="0079710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capital letters for names of people, places and days of the week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130620E0" w14:textId="54F6D798" w:rsidR="00797108" w:rsidRPr="001B2DE5" w:rsidRDefault="00CF41C0" w:rsidP="00CF41C0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Identify and use </w:t>
            </w:r>
            <w:r w:rsidR="00797108" w:rsidRPr="001B2DE5">
              <w:rPr>
                <w:rFonts w:ascii="Segoe UI" w:hAnsi="Segoe UI" w:cs="Segoe UI"/>
              </w:rPr>
              <w:t>question marks and exclamation marks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</w:tc>
        <w:tc>
          <w:tcPr>
            <w:tcW w:w="2410" w:type="dxa"/>
          </w:tcPr>
          <w:p w14:paraId="1EAF0135" w14:textId="3B350ECC" w:rsidR="004F182A" w:rsidRPr="001B2DE5" w:rsidRDefault="004F182A" w:rsidP="004F182A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Secure the use of full stops, capital letters, exclamation marks and question marks.</w:t>
            </w:r>
          </w:p>
          <w:p w14:paraId="3ACDFEF5" w14:textId="4F7A0803" w:rsidR="004F182A" w:rsidRPr="001B2DE5" w:rsidRDefault="004F182A" w:rsidP="004F182A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commas to separate items in a list.</w:t>
            </w:r>
          </w:p>
          <w:p w14:paraId="1A32A9BF" w14:textId="548D2782" w:rsidR="004F182A" w:rsidRPr="001B2DE5" w:rsidRDefault="004F182A" w:rsidP="001B4932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apostrophes for contracted forms</w:t>
            </w:r>
            <w:r w:rsidR="00BD393B">
              <w:rPr>
                <w:rFonts w:ascii="Segoe UI" w:hAnsi="Segoe UI" w:cs="Segoe UI"/>
              </w:rPr>
              <w:t>.</w:t>
            </w:r>
          </w:p>
          <w:p w14:paraId="6D27F39C" w14:textId="74051E1A" w:rsidR="004F182A" w:rsidRPr="001B2DE5" w:rsidRDefault="004F182A" w:rsidP="004F182A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apostrophes for singular possession in nouns</w:t>
            </w:r>
            <w:r w:rsidR="00BD393B">
              <w:rPr>
                <w:rFonts w:ascii="Segoe UI" w:hAnsi="Segoe UI" w:cs="Segoe UI"/>
              </w:rPr>
              <w:t>.</w:t>
            </w:r>
          </w:p>
        </w:tc>
        <w:tc>
          <w:tcPr>
            <w:tcW w:w="2268" w:type="dxa"/>
          </w:tcPr>
          <w:p w14:paraId="04392B93" w14:textId="5F3844F5" w:rsidR="004F182A" w:rsidRPr="001B2DE5" w:rsidRDefault="004F182A" w:rsidP="004F182A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the comma to separate clauses in complex sentences where the subordinate clause appears first</w:t>
            </w:r>
          </w:p>
          <w:p w14:paraId="30B99764" w14:textId="0FA008AD" w:rsidR="004F182A" w:rsidRPr="001B2DE5" w:rsidRDefault="004F182A" w:rsidP="004F182A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inverted commas to punctuate direct speech (speech marks).</w:t>
            </w:r>
          </w:p>
        </w:tc>
        <w:tc>
          <w:tcPr>
            <w:tcW w:w="2409" w:type="dxa"/>
          </w:tcPr>
          <w:p w14:paraId="34E0445C" w14:textId="3E2E6BBD" w:rsidR="00797108" w:rsidRPr="001B2DE5" w:rsidRDefault="004F182A" w:rsidP="0051582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commas to mark clauses in complex sentences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744AF5F5" w14:textId="77777777" w:rsidR="004F182A" w:rsidRPr="001B2DE5" w:rsidRDefault="004F182A" w:rsidP="0051582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commas after fronted adverbials.</w:t>
            </w:r>
          </w:p>
          <w:p w14:paraId="2F4A518A" w14:textId="51BBAA5D" w:rsidR="004F182A" w:rsidRPr="001B2DE5" w:rsidRDefault="004F182A" w:rsidP="0051582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i/>
                <w:iCs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inverted commas and other punctuation to indicate direct speech</w:t>
            </w:r>
            <w:r w:rsidR="00CB02FA">
              <w:rPr>
                <w:rFonts w:ascii="Segoe UI" w:hAnsi="Segoe UI" w:cs="Segoe UI"/>
              </w:rPr>
              <w:t>.</w:t>
            </w:r>
          </w:p>
          <w:p w14:paraId="5AF1AA92" w14:textId="7BBF0FD3" w:rsidR="004F182A" w:rsidRPr="001B2DE5" w:rsidRDefault="004F182A" w:rsidP="0051582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apostrophes for singular and plural possession</w:t>
            </w:r>
            <w:r w:rsidR="00CB02FA">
              <w:rPr>
                <w:rFonts w:ascii="Segoe UI" w:hAnsi="Segoe UI" w:cs="Segoe UI"/>
              </w:rPr>
              <w:t>.</w:t>
            </w:r>
          </w:p>
        </w:tc>
        <w:tc>
          <w:tcPr>
            <w:tcW w:w="2268" w:type="dxa"/>
          </w:tcPr>
          <w:p w14:paraId="01FA79A4" w14:textId="77777777" w:rsidR="00B82443" w:rsidRPr="001B2DE5" w:rsidRDefault="00B82443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Demarcate complex sentences using commas in order to clarify meaning. </w:t>
            </w:r>
          </w:p>
          <w:p w14:paraId="3E362CE0" w14:textId="4EC73E26" w:rsidR="00B82443" w:rsidRPr="001B2DE5" w:rsidRDefault="00B82443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Use commas to avoid ambiguity, </w:t>
            </w:r>
          </w:p>
          <w:p w14:paraId="1237DEE9" w14:textId="2C63F4C1" w:rsidR="00B82443" w:rsidRPr="001B2DE5" w:rsidRDefault="00B82443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Identify and use commas to indicate parenthesis</w:t>
            </w:r>
            <w:r w:rsidR="00537514">
              <w:rPr>
                <w:rFonts w:ascii="Segoe UI" w:hAnsi="Segoe UI" w:cs="Segoe UI"/>
              </w:rPr>
              <w:t>.</w:t>
            </w:r>
          </w:p>
          <w:p w14:paraId="3E6F6117" w14:textId="697D735D" w:rsidR="00537514" w:rsidRPr="001B2DE5" w:rsidRDefault="00B82443" w:rsidP="00537514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 xml:space="preserve"> Identify and use brackets to indicate parenthesis</w:t>
            </w:r>
            <w:r w:rsidR="00537514">
              <w:rPr>
                <w:rFonts w:ascii="Segoe UI" w:hAnsi="Segoe UI" w:cs="Segoe UI"/>
              </w:rPr>
              <w:t>.</w:t>
            </w:r>
          </w:p>
          <w:p w14:paraId="04299BAD" w14:textId="387FA23B" w:rsidR="00B82443" w:rsidRPr="001B2DE5" w:rsidRDefault="00B82443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dashes to indicate parenthesis</w:t>
            </w:r>
            <w:r w:rsidR="00537514">
              <w:rPr>
                <w:rFonts w:ascii="Segoe UI" w:hAnsi="Segoe UI" w:cs="Segoe UI"/>
              </w:rPr>
              <w:t>.</w:t>
            </w:r>
          </w:p>
        </w:tc>
        <w:tc>
          <w:tcPr>
            <w:tcW w:w="2465" w:type="dxa"/>
          </w:tcPr>
          <w:p w14:paraId="1E06F54D" w14:textId="2799305E" w:rsidR="00AA79D9" w:rsidRPr="001B2DE5" w:rsidRDefault="00AA79D9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ellipsis to link ideas between paragraphs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5EE3A30A" w14:textId="4E2F7FFD" w:rsidR="009D76A8" w:rsidRPr="001B2DE5" w:rsidRDefault="009D76A8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Identify and use semi-colons to mark the boundary between independent clauses</w:t>
            </w:r>
            <w:r w:rsidR="00A97BB6">
              <w:rPr>
                <w:rFonts w:ascii="Segoe UI" w:hAnsi="Segoe UI" w:cs="Segoe UI"/>
              </w:rPr>
              <w:t>.</w:t>
            </w:r>
          </w:p>
          <w:p w14:paraId="1653526D" w14:textId="77777777" w:rsidR="009D76A8" w:rsidRPr="001B2DE5" w:rsidRDefault="009D76A8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Punctuate bullet points consistently.</w:t>
            </w:r>
          </w:p>
          <w:p w14:paraId="4F2B4C9F" w14:textId="77777777" w:rsidR="009D76A8" w:rsidRPr="001B2DE5" w:rsidRDefault="009D76A8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Identify and use colons to introduce a list. </w:t>
            </w:r>
          </w:p>
          <w:p w14:paraId="52B6B9A9" w14:textId="77777777" w:rsidR="009D76A8" w:rsidRPr="001B2DE5" w:rsidRDefault="009D76A8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Identify and use semi-colons within lists. </w:t>
            </w:r>
          </w:p>
          <w:p w14:paraId="4B460042" w14:textId="54EAC513" w:rsidR="00797108" w:rsidRPr="001B2DE5" w:rsidRDefault="009D76A8" w:rsidP="00A97BB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Explore how hyphens can be used to avoid ambiguity</w:t>
            </w:r>
            <w:r w:rsidR="00A97BB6">
              <w:rPr>
                <w:rFonts w:ascii="Segoe UI" w:hAnsi="Segoe UI" w:cs="Segoe UI"/>
              </w:rPr>
              <w:t>.</w:t>
            </w:r>
          </w:p>
        </w:tc>
      </w:tr>
      <w:tr w:rsidR="004F182A" w14:paraId="587AE251" w14:textId="77777777" w:rsidTr="00CB2A71">
        <w:tc>
          <w:tcPr>
            <w:tcW w:w="1702" w:type="dxa"/>
          </w:tcPr>
          <w:p w14:paraId="19843756" w14:textId="3AED3741" w:rsidR="00797108" w:rsidRPr="001B2DE5" w:rsidRDefault="00797108" w:rsidP="006A7E1A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Terminology</w:t>
            </w:r>
            <w:r w:rsidR="00364522" w:rsidRPr="001B2DE5">
              <w:rPr>
                <w:rFonts w:ascii="Segoe UI" w:hAnsi="Segoe UI" w:cs="Segoe UI"/>
              </w:rPr>
              <w:t xml:space="preserve"> for Pupils</w:t>
            </w:r>
          </w:p>
        </w:tc>
        <w:tc>
          <w:tcPr>
            <w:tcW w:w="2410" w:type="dxa"/>
          </w:tcPr>
          <w:p w14:paraId="137F4894" w14:textId="77777777" w:rsidR="00143BAF" w:rsidRDefault="00364522" w:rsidP="00364522">
            <w:pPr>
              <w:rPr>
                <w:rFonts w:ascii="Segoe UI" w:hAnsi="Segoe UI" w:cs="Segoe UI"/>
              </w:rPr>
            </w:pPr>
            <w:r w:rsidRPr="00DE1873">
              <w:rPr>
                <w:rFonts w:ascii="Segoe UI" w:hAnsi="Segoe UI" w:cs="Segoe UI"/>
              </w:rPr>
              <w:t>letter, capital letter word, sentence</w:t>
            </w:r>
            <w:r w:rsidR="00DE1873" w:rsidRPr="00DE1873">
              <w:rPr>
                <w:rFonts w:ascii="Segoe UI" w:hAnsi="Segoe UI" w:cs="Segoe UI"/>
              </w:rPr>
              <w:t xml:space="preserve">, </w:t>
            </w:r>
            <w:r w:rsidRPr="00DE1873">
              <w:rPr>
                <w:rFonts w:ascii="Segoe UI" w:hAnsi="Segoe UI" w:cs="Segoe UI"/>
              </w:rPr>
              <w:t xml:space="preserve">punctuation, </w:t>
            </w:r>
          </w:p>
          <w:p w14:paraId="5B418A70" w14:textId="77777777" w:rsidR="00143BAF" w:rsidRDefault="00364522" w:rsidP="00364522">
            <w:pPr>
              <w:rPr>
                <w:rFonts w:ascii="Segoe UI" w:hAnsi="Segoe UI" w:cs="Segoe UI"/>
              </w:rPr>
            </w:pPr>
            <w:r w:rsidRPr="00DE1873">
              <w:rPr>
                <w:rFonts w:ascii="Segoe UI" w:hAnsi="Segoe UI" w:cs="Segoe UI"/>
              </w:rPr>
              <w:t>full stop</w:t>
            </w:r>
            <w:r w:rsidR="00DE1873">
              <w:rPr>
                <w:rFonts w:ascii="Segoe UI" w:hAnsi="Segoe UI" w:cs="Segoe UI"/>
              </w:rPr>
              <w:t xml:space="preserve"> </w:t>
            </w:r>
            <w:r w:rsidR="00DE1873" w:rsidRPr="00BD3CAF">
              <w:rPr>
                <w:rFonts w:ascii="Segoe UI" w:hAnsi="Segoe UI" w:cs="Segoe UI"/>
                <w:b/>
                <w:bCs/>
              </w:rPr>
              <w:t>(.)</w:t>
            </w:r>
            <w:r w:rsidRPr="00DE1873">
              <w:rPr>
                <w:rFonts w:ascii="Segoe UI" w:hAnsi="Segoe UI" w:cs="Segoe UI"/>
              </w:rPr>
              <w:t xml:space="preserve">, </w:t>
            </w:r>
          </w:p>
          <w:p w14:paraId="004B8E0D" w14:textId="240E7F97" w:rsidR="00797108" w:rsidRPr="001B2DE5" w:rsidRDefault="00364522" w:rsidP="00364522">
            <w:pPr>
              <w:rPr>
                <w:rFonts w:ascii="Segoe UI" w:hAnsi="Segoe UI" w:cs="Segoe UI"/>
                <w:sz w:val="26"/>
                <w:szCs w:val="26"/>
              </w:rPr>
            </w:pPr>
            <w:r w:rsidRPr="00DE1873">
              <w:rPr>
                <w:rFonts w:ascii="Segoe UI" w:hAnsi="Segoe UI" w:cs="Segoe UI"/>
              </w:rPr>
              <w:t>question mark</w:t>
            </w:r>
            <w:r w:rsidR="00DE1873">
              <w:rPr>
                <w:rFonts w:ascii="Segoe UI" w:hAnsi="Segoe UI" w:cs="Segoe UI"/>
              </w:rPr>
              <w:t xml:space="preserve"> </w:t>
            </w:r>
            <w:r w:rsidR="00DE1873" w:rsidRPr="00BD3CAF">
              <w:rPr>
                <w:rFonts w:ascii="Segoe UI" w:hAnsi="Segoe UI" w:cs="Segoe UI"/>
                <w:b/>
                <w:bCs/>
              </w:rPr>
              <w:t>(?)</w:t>
            </w:r>
            <w:r w:rsidRPr="00DE1873">
              <w:rPr>
                <w:rFonts w:ascii="Segoe UI" w:hAnsi="Segoe UI" w:cs="Segoe UI"/>
              </w:rPr>
              <w:t>, exclamation mark</w:t>
            </w:r>
            <w:r w:rsidR="00DE1873">
              <w:rPr>
                <w:rFonts w:ascii="Segoe UI" w:hAnsi="Segoe UI" w:cs="Segoe UI"/>
              </w:rPr>
              <w:t xml:space="preserve"> </w:t>
            </w:r>
            <w:r w:rsidR="00DE1873" w:rsidRPr="00BD3CAF">
              <w:rPr>
                <w:rFonts w:ascii="Segoe UI" w:hAnsi="Segoe UI" w:cs="Segoe UI"/>
                <w:b/>
                <w:bCs/>
              </w:rPr>
              <w:t>(!)</w:t>
            </w:r>
          </w:p>
        </w:tc>
        <w:tc>
          <w:tcPr>
            <w:tcW w:w="2410" w:type="dxa"/>
          </w:tcPr>
          <w:p w14:paraId="6D9537DA" w14:textId="56062787" w:rsidR="00797108" w:rsidRPr="001B2DE5" w:rsidRDefault="00DE1873" w:rsidP="00515820">
            <w:p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A</w:t>
            </w:r>
            <w:r w:rsidR="00364522" w:rsidRPr="001B2DE5">
              <w:rPr>
                <w:rFonts w:ascii="Segoe UI" w:hAnsi="Segoe UI" w:cs="Segoe UI"/>
              </w:rPr>
              <w:t>postrophe</w:t>
            </w:r>
            <w:r>
              <w:rPr>
                <w:rFonts w:ascii="Segoe UI" w:hAnsi="Segoe UI" w:cs="Segoe UI"/>
              </w:rPr>
              <w:t xml:space="preserve"> </w:t>
            </w:r>
            <w:r w:rsidRPr="00BD3CAF">
              <w:rPr>
                <w:rFonts w:ascii="Segoe UI" w:hAnsi="Segoe UI" w:cs="Segoe UI"/>
                <w:b/>
                <w:bCs/>
              </w:rPr>
              <w:t>(')</w:t>
            </w:r>
            <w:r w:rsidR="00364522" w:rsidRPr="001B2DE5">
              <w:rPr>
                <w:rFonts w:ascii="Segoe UI" w:hAnsi="Segoe UI" w:cs="Segoe UI"/>
              </w:rPr>
              <w:t>, comma</w:t>
            </w:r>
            <w:r>
              <w:rPr>
                <w:rFonts w:ascii="Segoe UI" w:hAnsi="Segoe UI" w:cs="Segoe UI"/>
              </w:rPr>
              <w:t xml:space="preserve"> </w:t>
            </w:r>
            <w:r w:rsidRPr="00BD3CAF">
              <w:rPr>
                <w:rFonts w:ascii="Segoe UI" w:hAnsi="Segoe UI" w:cs="Segoe UI"/>
                <w:b/>
                <w:bCs/>
              </w:rPr>
              <w:t>(,)</w:t>
            </w:r>
            <w:r>
              <w:rPr>
                <w:rFonts w:ascii="Segoe UI" w:hAnsi="Segoe UI" w:cs="Segoe UI"/>
              </w:rPr>
              <w:t>.</w:t>
            </w:r>
          </w:p>
        </w:tc>
        <w:tc>
          <w:tcPr>
            <w:tcW w:w="2268" w:type="dxa"/>
          </w:tcPr>
          <w:p w14:paraId="108C89B4" w14:textId="023756AF" w:rsidR="00797108" w:rsidRPr="001B2DE5" w:rsidRDefault="00515820" w:rsidP="00515820">
            <w:p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inverted commas (or ‘speech marks’)</w:t>
            </w:r>
            <w:r w:rsidR="00BD3CAF">
              <w:rPr>
                <w:rFonts w:ascii="Segoe UI" w:hAnsi="Segoe UI" w:cs="Segoe UI"/>
              </w:rPr>
              <w:t xml:space="preserve"> </w:t>
            </w:r>
            <w:r w:rsidR="00BD3CAF" w:rsidRPr="00BD3CAF">
              <w:rPr>
                <w:rFonts w:ascii="Segoe UI" w:hAnsi="Segoe UI" w:cs="Segoe UI"/>
                <w:b/>
                <w:bCs/>
              </w:rPr>
              <w:t>(" ")</w:t>
            </w:r>
          </w:p>
        </w:tc>
        <w:tc>
          <w:tcPr>
            <w:tcW w:w="2409" w:type="dxa"/>
          </w:tcPr>
          <w:p w14:paraId="7A8B88A4" w14:textId="3106139C" w:rsidR="00797108" w:rsidRPr="001B2DE5" w:rsidRDefault="00797108" w:rsidP="00515820">
            <w:pPr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AC708A2" w14:textId="77777777" w:rsidR="00D07F80" w:rsidRDefault="00BF2E19" w:rsidP="00BF2E19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 xml:space="preserve">parenthesis, </w:t>
            </w:r>
          </w:p>
          <w:p w14:paraId="242B1698" w14:textId="77777777" w:rsidR="00143BAF" w:rsidRDefault="00BF2E19" w:rsidP="00BF2E19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bracket</w:t>
            </w:r>
            <w:r w:rsidR="00D07F80">
              <w:rPr>
                <w:rFonts w:ascii="Segoe UI" w:hAnsi="Segoe UI" w:cs="Segoe UI"/>
              </w:rPr>
              <w:t xml:space="preserve"> </w:t>
            </w:r>
            <w:r w:rsidR="00D07F80" w:rsidRPr="00D07F80">
              <w:rPr>
                <w:rFonts w:ascii="Segoe UI" w:hAnsi="Segoe UI" w:cs="Segoe UI"/>
                <w:b/>
                <w:bCs/>
              </w:rPr>
              <w:t>( )</w:t>
            </w:r>
            <w:r w:rsidRPr="001B2DE5">
              <w:rPr>
                <w:rFonts w:ascii="Segoe UI" w:hAnsi="Segoe UI" w:cs="Segoe UI"/>
              </w:rPr>
              <w:t xml:space="preserve">, </w:t>
            </w:r>
          </w:p>
          <w:p w14:paraId="5605FC01" w14:textId="15100F63" w:rsidR="00797108" w:rsidRPr="001B2DE5" w:rsidRDefault="00BF2E19" w:rsidP="00BF2E19">
            <w:p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dash</w:t>
            </w:r>
            <w:r w:rsidR="00D07F80">
              <w:rPr>
                <w:rFonts w:ascii="Segoe UI" w:hAnsi="Segoe UI" w:cs="Segoe UI"/>
              </w:rPr>
              <w:t xml:space="preserve"> </w:t>
            </w:r>
            <w:r w:rsidR="00D07F80" w:rsidRPr="00D07F80">
              <w:rPr>
                <w:rFonts w:ascii="Segoe UI" w:hAnsi="Segoe UI" w:cs="Segoe UI"/>
                <w:b/>
                <w:bCs/>
              </w:rPr>
              <w:t>(-)</w:t>
            </w:r>
          </w:p>
        </w:tc>
        <w:tc>
          <w:tcPr>
            <w:tcW w:w="2465" w:type="dxa"/>
          </w:tcPr>
          <w:p w14:paraId="02C34294" w14:textId="77777777" w:rsidR="00525A7B" w:rsidRDefault="00525A7B" w:rsidP="006677F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</w:t>
            </w:r>
            <w:r w:rsidR="006677F1" w:rsidRPr="001B2DE5">
              <w:rPr>
                <w:rFonts w:ascii="Segoe UI" w:hAnsi="Segoe UI" w:cs="Segoe UI"/>
              </w:rPr>
              <w:t>llipsis</w:t>
            </w:r>
            <w:r>
              <w:rPr>
                <w:rFonts w:ascii="Segoe UI" w:hAnsi="Segoe UI" w:cs="Segoe UI"/>
              </w:rPr>
              <w:t xml:space="preserve"> </w:t>
            </w:r>
            <w:r w:rsidRPr="00525A7B">
              <w:rPr>
                <w:rFonts w:ascii="Segoe UI" w:hAnsi="Segoe UI" w:cs="Segoe UI"/>
                <w:b/>
                <w:bCs/>
              </w:rPr>
              <w:t>(…)</w:t>
            </w:r>
            <w:r w:rsidR="006677F1" w:rsidRPr="001B2DE5">
              <w:rPr>
                <w:rFonts w:ascii="Segoe UI" w:hAnsi="Segoe UI" w:cs="Segoe UI"/>
              </w:rPr>
              <w:t xml:space="preserve">, </w:t>
            </w:r>
          </w:p>
          <w:p w14:paraId="5AE379BB" w14:textId="77777777" w:rsidR="00143BAF" w:rsidRDefault="006677F1" w:rsidP="006677F1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hyphen</w:t>
            </w:r>
            <w:r w:rsidR="00525A7B">
              <w:rPr>
                <w:rFonts w:ascii="Segoe UI" w:hAnsi="Segoe UI" w:cs="Segoe UI"/>
              </w:rPr>
              <w:t xml:space="preserve"> </w:t>
            </w:r>
            <w:r w:rsidR="00525A7B" w:rsidRPr="00525A7B">
              <w:rPr>
                <w:rFonts w:ascii="Segoe UI" w:hAnsi="Segoe UI" w:cs="Segoe UI"/>
                <w:b/>
                <w:bCs/>
              </w:rPr>
              <w:t>(-)</w:t>
            </w:r>
            <w:r w:rsidRPr="00525A7B">
              <w:rPr>
                <w:rFonts w:ascii="Segoe UI" w:hAnsi="Segoe UI" w:cs="Segoe UI"/>
              </w:rPr>
              <w:t>,</w:t>
            </w:r>
            <w:r w:rsidRPr="001B2DE5">
              <w:rPr>
                <w:rFonts w:ascii="Segoe UI" w:hAnsi="Segoe UI" w:cs="Segoe UI"/>
              </w:rPr>
              <w:t xml:space="preserve"> </w:t>
            </w:r>
          </w:p>
          <w:p w14:paraId="6147BE68" w14:textId="77777777" w:rsidR="00143BAF" w:rsidRDefault="006677F1" w:rsidP="006677F1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colon</w:t>
            </w:r>
            <w:r w:rsidR="00525A7B">
              <w:rPr>
                <w:rFonts w:ascii="Segoe UI" w:hAnsi="Segoe UI" w:cs="Segoe UI"/>
              </w:rPr>
              <w:t xml:space="preserve"> </w:t>
            </w:r>
            <w:r w:rsidR="00525A7B" w:rsidRPr="00525A7B">
              <w:rPr>
                <w:rFonts w:ascii="Segoe UI" w:hAnsi="Segoe UI" w:cs="Segoe UI"/>
                <w:b/>
                <w:bCs/>
              </w:rPr>
              <w:t>(:)</w:t>
            </w:r>
            <w:r w:rsidR="00525A7B">
              <w:rPr>
                <w:rFonts w:ascii="Segoe UI" w:hAnsi="Segoe UI" w:cs="Segoe UI"/>
              </w:rPr>
              <w:t xml:space="preserve">, </w:t>
            </w:r>
          </w:p>
          <w:p w14:paraId="22DE1B76" w14:textId="18609445" w:rsidR="00525A7B" w:rsidRDefault="006677F1" w:rsidP="006677F1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semi-colon</w:t>
            </w:r>
            <w:r w:rsidR="00525A7B">
              <w:rPr>
                <w:rFonts w:ascii="Segoe UI" w:hAnsi="Segoe UI" w:cs="Segoe UI"/>
              </w:rPr>
              <w:t xml:space="preserve"> </w:t>
            </w:r>
            <w:r w:rsidR="00525A7B" w:rsidRPr="00525A7B">
              <w:rPr>
                <w:rFonts w:ascii="Segoe UI" w:hAnsi="Segoe UI" w:cs="Segoe UI"/>
                <w:b/>
                <w:bCs/>
              </w:rPr>
              <w:t>(;)</w:t>
            </w:r>
            <w:r w:rsidRPr="001B2DE5">
              <w:rPr>
                <w:rFonts w:ascii="Segoe UI" w:hAnsi="Segoe UI" w:cs="Segoe UI"/>
              </w:rPr>
              <w:t xml:space="preserve">, </w:t>
            </w:r>
          </w:p>
          <w:p w14:paraId="3EA19917" w14:textId="3AE0DC90" w:rsidR="00525A7B" w:rsidRPr="0044695E" w:rsidRDefault="006677F1" w:rsidP="0044695E">
            <w:pPr>
              <w:rPr>
                <w:rFonts w:ascii="Segoe UI" w:hAnsi="Segoe UI" w:cs="Segoe UI"/>
              </w:rPr>
            </w:pPr>
            <w:r w:rsidRPr="00525A7B">
              <w:rPr>
                <w:rFonts w:ascii="Segoe UI" w:hAnsi="Segoe UI" w:cs="Segoe UI"/>
              </w:rPr>
              <w:t>bullet points</w:t>
            </w:r>
            <w:r w:rsidR="00525A7B" w:rsidRPr="00525A7B">
              <w:rPr>
                <w:rFonts w:ascii="Segoe UI" w:hAnsi="Segoe UI" w:cs="Segoe UI"/>
              </w:rPr>
              <w:t xml:space="preserve"> </w:t>
            </w:r>
          </w:p>
        </w:tc>
      </w:tr>
    </w:tbl>
    <w:p w14:paraId="6F0FA7B5" w14:textId="2EF07563" w:rsidR="00F11DD4" w:rsidRPr="001B2DE5" w:rsidRDefault="00F11DD4" w:rsidP="00CB2A71">
      <w:pPr>
        <w:tabs>
          <w:tab w:val="left" w:pos="4820"/>
        </w:tabs>
        <w:spacing w:after="0"/>
        <w:jc w:val="center"/>
        <w:rPr>
          <w:rFonts w:ascii="Segoe UI" w:hAnsi="Segoe UI" w:cs="Segoe UI"/>
          <w:sz w:val="26"/>
          <w:szCs w:val="26"/>
        </w:rPr>
      </w:pPr>
      <w:r w:rsidRPr="001B2DE5">
        <w:rPr>
          <w:rFonts w:ascii="Segoe UI" w:hAnsi="Segoe UI" w:cs="Segoe UI"/>
          <w:sz w:val="26"/>
          <w:szCs w:val="26"/>
        </w:rPr>
        <w:lastRenderedPageBreak/>
        <w:t>Progression in Punctuation – Exemplification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684"/>
        <w:gridCol w:w="6416"/>
        <w:gridCol w:w="7322"/>
      </w:tblGrid>
      <w:tr w:rsidR="00F11DD4" w:rsidRPr="001B2DE5" w14:paraId="01735C7C" w14:textId="77777777" w:rsidTr="008C3C44">
        <w:tc>
          <w:tcPr>
            <w:tcW w:w="1702" w:type="dxa"/>
            <w:tcBorders>
              <w:bottom w:val="single" w:sz="4" w:space="0" w:color="auto"/>
            </w:tcBorders>
          </w:tcPr>
          <w:p w14:paraId="57BE9745" w14:textId="3C500BC0" w:rsidR="00F11DD4" w:rsidRPr="001B2DE5" w:rsidRDefault="00F11DD4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Year Group</w:t>
            </w:r>
          </w:p>
        </w:tc>
        <w:tc>
          <w:tcPr>
            <w:tcW w:w="6520" w:type="dxa"/>
            <w:shd w:val="clear" w:color="auto" w:fill="809EC2"/>
          </w:tcPr>
          <w:p w14:paraId="45BE2861" w14:textId="76022C0F" w:rsidR="00F11DD4" w:rsidRPr="001B2DE5" w:rsidRDefault="008C3C44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Grammar</w:t>
            </w:r>
            <w:r w:rsidRPr="001B2DE5">
              <w:rPr>
                <w:rFonts w:ascii="Segoe UI" w:hAnsi="Segoe UI" w:cs="Segoe UI"/>
                <w:b/>
                <w:color w:val="FFFFFF"/>
                <w:spacing w:val="-7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</w:rPr>
              <w:t>and</w:t>
            </w:r>
            <w:r w:rsidRPr="001B2DE5">
              <w:rPr>
                <w:rFonts w:ascii="Segoe UI" w:hAnsi="Segoe UI" w:cs="Segoe UI"/>
                <w:b/>
                <w:color w:val="FFFFFF"/>
                <w:spacing w:val="-5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</w:rPr>
              <w:t>Punctuation</w:t>
            </w:r>
            <w:r w:rsidRPr="001B2DE5">
              <w:rPr>
                <w:rFonts w:ascii="Segoe UI" w:hAnsi="Segoe UI" w:cs="Segoe UI"/>
                <w:b/>
                <w:color w:val="FFFFFF"/>
                <w:spacing w:val="-5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</w:rPr>
              <w:t>element</w:t>
            </w:r>
            <w:r w:rsidRPr="001B2DE5">
              <w:rPr>
                <w:rFonts w:ascii="Segoe UI" w:hAnsi="Segoe UI" w:cs="Segoe UI"/>
                <w:b/>
                <w:color w:val="FFFFFF"/>
                <w:spacing w:val="-5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</w:rPr>
              <w:t>from</w:t>
            </w:r>
            <w:r w:rsidRPr="001B2DE5">
              <w:rPr>
                <w:rFonts w:ascii="Segoe UI" w:hAnsi="Segoe UI" w:cs="Segoe UI"/>
                <w:b/>
                <w:color w:val="FFFFFF"/>
                <w:spacing w:val="-5"/>
              </w:rPr>
              <w:t xml:space="preserve"> </w:t>
            </w:r>
            <w:r w:rsidRPr="001B2DE5">
              <w:rPr>
                <w:rFonts w:ascii="Segoe UI" w:hAnsi="Segoe UI" w:cs="Segoe UI"/>
                <w:b/>
                <w:i/>
                <w:color w:val="FFFFFF"/>
              </w:rPr>
              <w:t>Key</w:t>
            </w:r>
            <w:r w:rsidRPr="001B2DE5">
              <w:rPr>
                <w:rFonts w:ascii="Segoe UI" w:hAnsi="Segoe UI" w:cs="Segoe UI"/>
                <w:b/>
                <w:i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i/>
                <w:color w:val="FFFFFF"/>
              </w:rPr>
              <w:t>Learning</w:t>
            </w:r>
            <w:r w:rsidRPr="001B2DE5">
              <w:rPr>
                <w:rFonts w:ascii="Segoe UI" w:hAnsi="Segoe UI" w:cs="Segoe UI"/>
                <w:b/>
                <w:i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i/>
                <w:color w:val="FFFFFF"/>
              </w:rPr>
              <w:t>in</w:t>
            </w:r>
            <w:r w:rsidRPr="001B2DE5">
              <w:rPr>
                <w:rFonts w:ascii="Segoe UI" w:hAnsi="Segoe UI" w:cs="Segoe UI"/>
                <w:b/>
                <w:i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i/>
                <w:color w:val="FFFFFF"/>
                <w:spacing w:val="-2"/>
              </w:rPr>
              <w:t>Writing</w:t>
            </w:r>
          </w:p>
        </w:tc>
        <w:tc>
          <w:tcPr>
            <w:tcW w:w="7426" w:type="dxa"/>
            <w:shd w:val="clear" w:color="auto" w:fill="809EC2"/>
          </w:tcPr>
          <w:p w14:paraId="2B1FE3D0" w14:textId="09F6A882" w:rsidR="00F11DD4" w:rsidRPr="001B2DE5" w:rsidRDefault="008C3C44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  <w:spacing w:val="-2"/>
              </w:rPr>
              <w:t>Example</w:t>
            </w:r>
          </w:p>
        </w:tc>
      </w:tr>
      <w:tr w:rsidR="008C3C44" w:rsidRPr="001B2DE5" w14:paraId="291BB8CF" w14:textId="77777777" w:rsidTr="008C3C44">
        <w:tc>
          <w:tcPr>
            <w:tcW w:w="1702" w:type="dxa"/>
            <w:shd w:val="clear" w:color="auto" w:fill="809EC2"/>
          </w:tcPr>
          <w:p w14:paraId="41AFC42F" w14:textId="1F4ED71D" w:rsidR="008C3C44" w:rsidRPr="001B2DE5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0F060F54" w14:textId="1EABD10D" w:rsidR="008C3C44" w:rsidRPr="000655FB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Separate words with spaces.</w:t>
            </w:r>
          </w:p>
        </w:tc>
        <w:tc>
          <w:tcPr>
            <w:tcW w:w="7426" w:type="dxa"/>
          </w:tcPr>
          <w:p w14:paraId="7686B6B2" w14:textId="7342E30E" w:rsidR="008C3C44" w:rsidRPr="003E2005" w:rsidRDefault="008C3C44" w:rsidP="00B03080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i/>
              </w:rPr>
              <w:t>The</w:t>
            </w:r>
            <w:r w:rsidRPr="003E2005">
              <w:rPr>
                <w:i/>
                <w:spacing w:val="-5"/>
              </w:rPr>
              <w:t xml:space="preserve"> </w:t>
            </w:r>
            <w:r w:rsidRPr="003E2005">
              <w:rPr>
                <w:i/>
              </w:rPr>
              <w:t>goats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trot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over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the</w:t>
            </w:r>
            <w:r w:rsidRPr="003E2005">
              <w:rPr>
                <w:i/>
                <w:spacing w:val="-2"/>
              </w:rPr>
              <w:t xml:space="preserve"> bridge.</w:t>
            </w:r>
          </w:p>
        </w:tc>
      </w:tr>
      <w:tr w:rsidR="008C3C44" w:rsidRPr="001B2DE5" w14:paraId="4292206C" w14:textId="77777777" w:rsidTr="008C3C44">
        <w:tc>
          <w:tcPr>
            <w:tcW w:w="1702" w:type="dxa"/>
            <w:shd w:val="clear" w:color="auto" w:fill="809EC2"/>
          </w:tcPr>
          <w:p w14:paraId="278DB7A4" w14:textId="2E9F377F" w:rsidR="008C3C44" w:rsidRPr="001B2DE5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02CACB46" w14:textId="407FA362" w:rsidR="008C3C44" w:rsidRPr="000655FB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Use capital letters, and full stops.</w:t>
            </w:r>
          </w:p>
        </w:tc>
        <w:tc>
          <w:tcPr>
            <w:tcW w:w="7426" w:type="dxa"/>
          </w:tcPr>
          <w:p w14:paraId="38E4F4DA" w14:textId="31CAB9A0" w:rsidR="008C3C44" w:rsidRPr="007C4A26" w:rsidRDefault="008C3C44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hAnsi="Segoe UI" w:cs="Segoe UI"/>
                <w:b/>
                <w:bCs/>
                <w:i/>
              </w:rPr>
              <w:t>F</w:t>
            </w:r>
            <w:r w:rsidRPr="007C4A26">
              <w:rPr>
                <w:rFonts w:ascii="Segoe UI" w:hAnsi="Segoe UI" w:cs="Segoe UI"/>
                <w:i/>
              </w:rPr>
              <w:t>armer</w:t>
            </w:r>
            <w:r w:rsidRPr="007C4A26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7C4A26">
              <w:rPr>
                <w:rFonts w:ascii="Segoe UI" w:hAnsi="Segoe UI" w:cs="Segoe UI"/>
                <w:b/>
                <w:bCs/>
                <w:i/>
              </w:rPr>
              <w:t>R</w:t>
            </w:r>
            <w:r w:rsidRPr="007C4A26">
              <w:rPr>
                <w:rFonts w:ascii="Segoe UI" w:hAnsi="Segoe UI" w:cs="Segoe UI"/>
                <w:i/>
              </w:rPr>
              <w:t>at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went</w:t>
            </w:r>
            <w:r w:rsidRPr="007C4A26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to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market</w:t>
            </w:r>
            <w:r w:rsidRPr="007C4A26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to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get</w:t>
            </w:r>
            <w:r w:rsidRPr="007C4A26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a</w:t>
            </w:r>
            <w:r w:rsidRPr="007C4A26">
              <w:rPr>
                <w:rFonts w:ascii="Segoe UI" w:hAnsi="Segoe UI" w:cs="Segoe UI"/>
                <w:i/>
                <w:spacing w:val="-2"/>
              </w:rPr>
              <w:t xml:space="preserve"> turnip</w:t>
            </w:r>
            <w:r w:rsidRPr="007C4A26">
              <w:rPr>
                <w:rFonts w:ascii="Segoe UI" w:hAnsi="Segoe UI" w:cs="Segoe UI"/>
                <w:b/>
                <w:bCs/>
                <w:i/>
                <w:spacing w:val="-2"/>
              </w:rPr>
              <w:t>.</w:t>
            </w:r>
          </w:p>
        </w:tc>
      </w:tr>
      <w:tr w:rsidR="008C3C44" w:rsidRPr="001B2DE5" w14:paraId="4010BCBB" w14:textId="77777777" w:rsidTr="008C3C44">
        <w:tc>
          <w:tcPr>
            <w:tcW w:w="1702" w:type="dxa"/>
            <w:shd w:val="clear" w:color="auto" w:fill="809EC2"/>
          </w:tcPr>
          <w:p w14:paraId="7AF295D0" w14:textId="2D20D350" w:rsidR="008C3C44" w:rsidRPr="001B2DE5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476A50D0" w14:textId="7BABC143" w:rsidR="008C3C44" w:rsidRPr="000655FB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Use capital letter for the personal pronoun I.</w:t>
            </w:r>
          </w:p>
        </w:tc>
        <w:tc>
          <w:tcPr>
            <w:tcW w:w="7426" w:type="dxa"/>
          </w:tcPr>
          <w:p w14:paraId="54AB05F7" w14:textId="38FBDFC8" w:rsidR="008C3C44" w:rsidRPr="003E2005" w:rsidRDefault="008C3C44" w:rsidP="00B03080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b/>
                <w:i/>
              </w:rPr>
              <w:t>I</w:t>
            </w:r>
            <w:r w:rsidRPr="003E2005">
              <w:rPr>
                <w:b/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like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eating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  <w:spacing w:val="-2"/>
              </w:rPr>
              <w:t>chips.</w:t>
            </w:r>
          </w:p>
        </w:tc>
      </w:tr>
      <w:tr w:rsidR="009B309A" w:rsidRPr="001B2DE5" w14:paraId="542E92B5" w14:textId="77777777" w:rsidTr="008C3C44">
        <w:tc>
          <w:tcPr>
            <w:tcW w:w="1702" w:type="dxa"/>
            <w:shd w:val="clear" w:color="auto" w:fill="809EC2"/>
          </w:tcPr>
          <w:p w14:paraId="5D253044" w14:textId="2416E826" w:rsidR="009B309A" w:rsidRPr="001B2DE5" w:rsidRDefault="008C3C44" w:rsidP="009B309A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76B994D7" w14:textId="07221F4E" w:rsidR="009B309A" w:rsidRPr="000655FB" w:rsidRDefault="009B309A" w:rsidP="009B309A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Use capital letters for names of people, places and days of the week.</w:t>
            </w:r>
          </w:p>
        </w:tc>
        <w:tc>
          <w:tcPr>
            <w:tcW w:w="7426" w:type="dxa"/>
          </w:tcPr>
          <w:p w14:paraId="488FEAC6" w14:textId="34A3C5C6" w:rsidR="009B309A" w:rsidRPr="007C4A26" w:rsidRDefault="009B309A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bCs/>
                <w:i/>
              </w:rPr>
            </w:pPr>
            <w:r w:rsidRPr="007C4A26">
              <w:rPr>
                <w:rFonts w:ascii="Segoe UI" w:hAnsi="Segoe UI" w:cs="Segoe UI"/>
                <w:bCs/>
                <w:i/>
              </w:rPr>
              <w:t xml:space="preserve">On </w:t>
            </w:r>
            <w:r w:rsidRPr="007C4A26">
              <w:rPr>
                <w:rFonts w:ascii="Segoe UI" w:hAnsi="Segoe UI" w:cs="Segoe UI"/>
                <w:b/>
                <w:i/>
              </w:rPr>
              <w:t>M</w:t>
            </w:r>
            <w:r w:rsidRPr="007C4A26">
              <w:rPr>
                <w:rFonts w:ascii="Segoe UI" w:hAnsi="Segoe UI" w:cs="Segoe UI"/>
                <w:bCs/>
                <w:i/>
              </w:rPr>
              <w:t>onday I</w:t>
            </w:r>
            <w:r w:rsidRPr="007C4A26">
              <w:rPr>
                <w:rFonts w:ascii="Segoe UI" w:hAnsi="Segoe UI" w:cs="Segoe UI"/>
                <w:bCs/>
                <w:i/>
                <w:spacing w:val="-2"/>
              </w:rPr>
              <w:t xml:space="preserve"> </w:t>
            </w:r>
            <w:r w:rsidRPr="007C4A26">
              <w:rPr>
                <w:rFonts w:ascii="Segoe UI" w:hAnsi="Segoe UI" w:cs="Segoe UI"/>
                <w:bCs/>
                <w:i/>
              </w:rPr>
              <w:t>went</w:t>
            </w:r>
            <w:r w:rsidRPr="007C4A26">
              <w:rPr>
                <w:rFonts w:ascii="Segoe UI" w:hAnsi="Segoe UI" w:cs="Segoe UI"/>
                <w:bCs/>
                <w:i/>
                <w:spacing w:val="-1"/>
              </w:rPr>
              <w:t xml:space="preserve"> </w:t>
            </w:r>
            <w:r w:rsidRPr="007C4A26">
              <w:rPr>
                <w:rFonts w:ascii="Segoe UI" w:hAnsi="Segoe UI" w:cs="Segoe UI"/>
                <w:bCs/>
                <w:i/>
              </w:rPr>
              <w:t>to</w:t>
            </w:r>
            <w:r w:rsidRPr="007C4A26">
              <w:rPr>
                <w:rFonts w:ascii="Segoe UI" w:hAnsi="Segoe UI" w:cs="Segoe UI"/>
                <w:bCs/>
                <w:i/>
                <w:spacing w:val="-2"/>
              </w:rPr>
              <w:t xml:space="preserve"> </w:t>
            </w:r>
            <w:r w:rsidRPr="007C4A26">
              <w:rPr>
                <w:rFonts w:ascii="Segoe UI" w:hAnsi="Segoe UI" w:cs="Segoe UI"/>
                <w:b/>
                <w:i/>
                <w:spacing w:val="-2"/>
              </w:rPr>
              <w:t>P</w:t>
            </w:r>
            <w:r w:rsidRPr="007C4A26">
              <w:rPr>
                <w:rFonts w:ascii="Segoe UI" w:hAnsi="Segoe UI" w:cs="Segoe UI"/>
                <w:bCs/>
                <w:i/>
                <w:spacing w:val="-2"/>
              </w:rPr>
              <w:t>reston</w:t>
            </w:r>
            <w:r w:rsidRPr="007C4A26">
              <w:rPr>
                <w:rFonts w:ascii="Segoe UI" w:hAnsi="Segoe UI" w:cs="Segoe UI"/>
                <w:bCs/>
                <w:i/>
                <w:spacing w:val="-1"/>
              </w:rPr>
              <w:t xml:space="preserve"> with </w:t>
            </w:r>
            <w:r w:rsidRPr="007C4A26">
              <w:rPr>
                <w:rFonts w:ascii="Segoe UI" w:hAnsi="Segoe UI" w:cs="Segoe UI"/>
                <w:b/>
                <w:i/>
                <w:spacing w:val="-1"/>
              </w:rPr>
              <w:t>J</w:t>
            </w:r>
            <w:r w:rsidRPr="007C4A26">
              <w:rPr>
                <w:rFonts w:ascii="Segoe UI" w:hAnsi="Segoe UI" w:cs="Segoe UI"/>
                <w:bCs/>
                <w:i/>
                <w:spacing w:val="-1"/>
              </w:rPr>
              <w:t>ordan</w:t>
            </w:r>
            <w:r w:rsidRPr="007C4A26">
              <w:rPr>
                <w:rFonts w:ascii="Segoe UI" w:hAnsi="Segoe UI" w:cs="Segoe UI"/>
                <w:bCs/>
                <w:i/>
                <w:spacing w:val="-2"/>
              </w:rPr>
              <w:t>.</w:t>
            </w:r>
          </w:p>
        </w:tc>
      </w:tr>
      <w:tr w:rsidR="009B309A" w:rsidRPr="001B2DE5" w14:paraId="2DCC3D68" w14:textId="77777777" w:rsidTr="008C3C44">
        <w:tc>
          <w:tcPr>
            <w:tcW w:w="1702" w:type="dxa"/>
            <w:shd w:val="clear" w:color="auto" w:fill="809EC2"/>
          </w:tcPr>
          <w:p w14:paraId="19BF0F5C" w14:textId="1DD4BC6B" w:rsidR="009B309A" w:rsidRPr="001B2DE5" w:rsidRDefault="008C3C44" w:rsidP="009B309A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51BCFB96" w14:textId="43179F78" w:rsidR="009B309A" w:rsidRPr="000655FB" w:rsidRDefault="009B309A" w:rsidP="009B309A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Identify and use question marks and exclamation marks.</w:t>
            </w:r>
          </w:p>
        </w:tc>
        <w:tc>
          <w:tcPr>
            <w:tcW w:w="7426" w:type="dxa"/>
          </w:tcPr>
          <w:p w14:paraId="6A976325" w14:textId="44AD0DF4" w:rsidR="008C3C44" w:rsidRPr="003E2005" w:rsidRDefault="008C3C44" w:rsidP="00B03080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i/>
              </w:rPr>
              <w:t>Where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do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arctic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foxes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live</w:t>
            </w:r>
            <w:r w:rsidRPr="003E2005">
              <w:rPr>
                <w:b/>
                <w:i/>
              </w:rPr>
              <w:t>?</w:t>
            </w:r>
            <w:r w:rsidRPr="003E2005">
              <w:rPr>
                <w:b/>
                <w:i/>
                <w:spacing w:val="51"/>
              </w:rPr>
              <w:t xml:space="preserve"> </w:t>
            </w:r>
            <w:r w:rsidRPr="003E2005">
              <w:rPr>
                <w:i/>
              </w:rPr>
              <w:t>(Who,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what,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where,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when,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why,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  <w:spacing w:val="-2"/>
              </w:rPr>
              <w:t>how).</w:t>
            </w:r>
          </w:p>
          <w:p w14:paraId="5A0C880D" w14:textId="3DFD10D3" w:rsidR="009B309A" w:rsidRPr="003E2005" w:rsidRDefault="008C3C44" w:rsidP="00B03080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i/>
              </w:rPr>
              <w:t>What</w:t>
            </w:r>
            <w:r w:rsidRPr="003E2005">
              <w:rPr>
                <w:i/>
                <w:spacing w:val="-5"/>
              </w:rPr>
              <w:t xml:space="preserve"> </w:t>
            </w:r>
            <w:r w:rsidRPr="003E2005">
              <w:rPr>
                <w:i/>
              </w:rPr>
              <w:t>a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fantastic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  <w:spacing w:val="-4"/>
              </w:rPr>
              <w:t>day</w:t>
            </w:r>
            <w:r w:rsidRPr="003E2005">
              <w:rPr>
                <w:b/>
                <w:i/>
                <w:spacing w:val="-4"/>
              </w:rPr>
              <w:t>!</w:t>
            </w:r>
          </w:p>
        </w:tc>
      </w:tr>
      <w:tr w:rsidR="00F11DD4" w:rsidRPr="001B2DE5" w14:paraId="15546DCE" w14:textId="77777777" w:rsidTr="003E3D26">
        <w:tc>
          <w:tcPr>
            <w:tcW w:w="1702" w:type="dxa"/>
            <w:shd w:val="clear" w:color="auto" w:fill="9C85C0"/>
          </w:tcPr>
          <w:p w14:paraId="0F5C7ABA" w14:textId="04798042" w:rsidR="00F11DD4" w:rsidRPr="001B2DE5" w:rsidRDefault="003E3D26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2</w:t>
            </w:r>
          </w:p>
        </w:tc>
        <w:tc>
          <w:tcPr>
            <w:tcW w:w="6520" w:type="dxa"/>
          </w:tcPr>
          <w:p w14:paraId="26C1C64E" w14:textId="77777777" w:rsidR="001B2DE5" w:rsidRPr="001B2DE5" w:rsidRDefault="001B2DE5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Secure the use of full stops, capital letters, exclamation marks and question marks.</w:t>
            </w:r>
          </w:p>
          <w:p w14:paraId="69DCF108" w14:textId="77777777" w:rsidR="00F11DD4" w:rsidRPr="000655FB" w:rsidRDefault="00F11DD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</w:p>
        </w:tc>
        <w:tc>
          <w:tcPr>
            <w:tcW w:w="7426" w:type="dxa"/>
          </w:tcPr>
          <w:p w14:paraId="22F8FCC4" w14:textId="77777777" w:rsidR="00F11DD4" w:rsidRPr="007C4A26" w:rsidRDefault="001B2DE5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eastAsia="Segoe UI" w:hAnsi="Segoe UI" w:cs="Segoe UI"/>
                <w:i/>
                <w:spacing w:val="-2"/>
                <w:lang w:val="en-US"/>
              </w:rPr>
            </w:pPr>
            <w:r w:rsidRPr="007C4A26">
              <w:rPr>
                <w:rFonts w:ascii="Segoe UI" w:eastAsia="Segoe UI" w:hAnsi="Segoe UI" w:cs="Segoe UI"/>
                <w:b/>
                <w:bCs/>
                <w:i/>
                <w:lang w:val="en-US"/>
              </w:rPr>
              <w:t>T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he</w:t>
            </w:r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giraffe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has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eaten</w:t>
            </w:r>
            <w:r w:rsidRPr="007C4A26">
              <w:rPr>
                <w:rFonts w:ascii="Segoe UI" w:eastAsia="Segoe UI" w:hAnsi="Segoe UI" w:cs="Segoe UI"/>
                <w:i/>
                <w:spacing w:val="-5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all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spacing w:val="-2"/>
                <w:lang w:val="en-US"/>
              </w:rPr>
              <w:t>leaves</w:t>
            </w:r>
            <w:r w:rsidRPr="007C4A26">
              <w:rPr>
                <w:rFonts w:ascii="Segoe UI" w:eastAsia="Segoe UI" w:hAnsi="Segoe UI" w:cs="Segoe UI"/>
                <w:b/>
                <w:bCs/>
                <w:i/>
                <w:spacing w:val="-2"/>
                <w:lang w:val="en-US"/>
              </w:rPr>
              <w:t>.</w:t>
            </w:r>
          </w:p>
          <w:p w14:paraId="5318041F" w14:textId="77777777" w:rsidR="001B2DE5" w:rsidRPr="007C4A26" w:rsidRDefault="001B2DE5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  <w:spacing w:val="-2"/>
              </w:rPr>
            </w:pPr>
            <w:r w:rsidRPr="007C4A26">
              <w:rPr>
                <w:rFonts w:ascii="Segoe UI" w:hAnsi="Segoe UI" w:cs="Segoe UI"/>
                <w:i/>
              </w:rPr>
              <w:t>How</w:t>
            </w:r>
            <w:r w:rsidRPr="007C4A26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kind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of</w:t>
            </w:r>
            <w:r w:rsidRPr="007C4A26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you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to</w:t>
            </w:r>
            <w:r w:rsidRPr="007C4A26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bring</w:t>
            </w:r>
            <w:r w:rsidRPr="007C4A26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chocolate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  <w:spacing w:val="-2"/>
              </w:rPr>
              <w:t>cakes</w:t>
            </w:r>
            <w:r w:rsidRPr="007C4A26">
              <w:rPr>
                <w:rFonts w:ascii="Segoe UI" w:hAnsi="Segoe UI" w:cs="Segoe UI"/>
                <w:b/>
                <w:bCs/>
                <w:i/>
                <w:spacing w:val="-2"/>
              </w:rPr>
              <w:t>!</w:t>
            </w:r>
          </w:p>
          <w:p w14:paraId="5C17BA56" w14:textId="67F121C2" w:rsidR="001B2DE5" w:rsidRPr="007C4A26" w:rsidRDefault="001B2DE5" w:rsidP="00B03080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7C4A26">
              <w:rPr>
                <w:rFonts w:ascii="Segoe UI" w:eastAsia="Segoe UI" w:hAnsi="Segoe UI" w:cs="Segoe UI"/>
                <w:bCs/>
                <w:i/>
                <w:lang w:val="en-US"/>
              </w:rPr>
              <w:t>How</w:t>
            </w:r>
            <w:r w:rsidRPr="007C4A26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did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Neil</w:t>
            </w:r>
            <w:r w:rsidRPr="007C4A26">
              <w:rPr>
                <w:rFonts w:ascii="Segoe UI" w:eastAsia="Segoe UI" w:hAnsi="Segoe UI" w:cs="Segoe UI"/>
                <w:i/>
                <w:spacing w:val="-5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Armstrong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feel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when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he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landed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on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spacing w:val="-2"/>
                <w:lang w:val="en-US"/>
              </w:rPr>
              <w:t>moon</w:t>
            </w:r>
            <w:r w:rsidRPr="007C4A26">
              <w:rPr>
                <w:rFonts w:ascii="Segoe UI" w:eastAsia="Segoe UI" w:hAnsi="Segoe UI" w:cs="Segoe UI"/>
                <w:b/>
                <w:i/>
                <w:spacing w:val="-2"/>
                <w:lang w:val="en-US"/>
              </w:rPr>
              <w:t>?</w:t>
            </w:r>
          </w:p>
        </w:tc>
      </w:tr>
      <w:tr w:rsidR="00F11DD4" w:rsidRPr="001B2DE5" w14:paraId="78B33F21" w14:textId="77777777" w:rsidTr="003E3D26">
        <w:tc>
          <w:tcPr>
            <w:tcW w:w="1702" w:type="dxa"/>
            <w:shd w:val="clear" w:color="auto" w:fill="9C85C0"/>
          </w:tcPr>
          <w:p w14:paraId="63053546" w14:textId="08B80BDF" w:rsidR="00F11DD4" w:rsidRPr="001B2DE5" w:rsidRDefault="003E3D26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2</w:t>
            </w:r>
          </w:p>
        </w:tc>
        <w:tc>
          <w:tcPr>
            <w:tcW w:w="6520" w:type="dxa"/>
          </w:tcPr>
          <w:p w14:paraId="73AEB05C" w14:textId="77777777" w:rsidR="001B2DE5" w:rsidRPr="001B2DE5" w:rsidRDefault="001B2DE5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commas to separate items in a list.</w:t>
            </w:r>
          </w:p>
          <w:p w14:paraId="59D9BC88" w14:textId="77777777" w:rsidR="00F11DD4" w:rsidRPr="000655FB" w:rsidRDefault="00F11DD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</w:p>
        </w:tc>
        <w:tc>
          <w:tcPr>
            <w:tcW w:w="7426" w:type="dxa"/>
          </w:tcPr>
          <w:p w14:paraId="1122A226" w14:textId="06B81E2F" w:rsidR="00F11DD4" w:rsidRPr="007C4A26" w:rsidRDefault="001B2DE5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eastAsia="Segoe UI" w:hAnsi="Segoe UI" w:cs="Segoe UI"/>
                <w:i/>
                <w:lang w:val="en-US"/>
              </w:rPr>
              <w:t>You</w:t>
            </w:r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will</w:t>
            </w:r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need</w:t>
            </w:r>
            <w:r w:rsidRPr="007C4A26">
              <w:rPr>
                <w:rFonts w:ascii="Segoe UI" w:eastAsia="Segoe UI" w:hAnsi="Segoe UI" w:cs="Segoe UI"/>
                <w:i/>
                <w:spacing w:val="-6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grapes</w:t>
            </w:r>
            <w:r w:rsidRPr="007C4A26">
              <w:rPr>
                <w:rFonts w:ascii="Segoe UI" w:eastAsia="Segoe UI" w:hAnsi="Segoe UI" w:cs="Segoe UI"/>
                <w:b/>
                <w:i/>
                <w:lang w:val="en-US"/>
              </w:rPr>
              <w:t>,</w:t>
            </w:r>
            <w:r w:rsidRPr="007C4A26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strawberries</w:t>
            </w:r>
            <w:r w:rsidRPr="007C4A26">
              <w:rPr>
                <w:rFonts w:ascii="Segoe UI" w:eastAsia="Segoe UI" w:hAnsi="Segoe UI" w:cs="Segoe UI"/>
                <w:b/>
                <w:i/>
                <w:lang w:val="en-US"/>
              </w:rPr>
              <w:t>,</w:t>
            </w:r>
            <w:r w:rsidRPr="007C4A26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lemons</w:t>
            </w:r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and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spacing w:val="-2"/>
                <w:lang w:val="en-US"/>
              </w:rPr>
              <w:t>sugar.</w:t>
            </w:r>
          </w:p>
        </w:tc>
      </w:tr>
      <w:tr w:rsidR="00F11DD4" w:rsidRPr="001B2DE5" w14:paraId="08DF41BF" w14:textId="77777777" w:rsidTr="003E3D26">
        <w:tc>
          <w:tcPr>
            <w:tcW w:w="1702" w:type="dxa"/>
            <w:shd w:val="clear" w:color="auto" w:fill="9C85C0"/>
          </w:tcPr>
          <w:p w14:paraId="0F89BF17" w14:textId="75BC1DDF" w:rsidR="00F11DD4" w:rsidRPr="001B2DE5" w:rsidRDefault="003E3D26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2</w:t>
            </w:r>
          </w:p>
        </w:tc>
        <w:tc>
          <w:tcPr>
            <w:tcW w:w="6520" w:type="dxa"/>
          </w:tcPr>
          <w:p w14:paraId="7406B624" w14:textId="77777777" w:rsidR="001B2DE5" w:rsidRPr="001B2DE5" w:rsidRDefault="001B2DE5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apostrophes for contracted forms e.g. don’t, can’t, wouldn’t, you’re, I’ll.</w:t>
            </w:r>
          </w:p>
          <w:p w14:paraId="327490A0" w14:textId="77777777" w:rsidR="00F11DD4" w:rsidRPr="000655FB" w:rsidRDefault="00F11DD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</w:p>
        </w:tc>
        <w:tc>
          <w:tcPr>
            <w:tcW w:w="7426" w:type="dxa"/>
          </w:tcPr>
          <w:p w14:paraId="2A437C03" w14:textId="77777777" w:rsidR="00F11DD4" w:rsidRPr="007C4A26" w:rsidRDefault="000655FB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hAnsi="Segoe UI" w:cs="Segoe UI"/>
                <w:i/>
              </w:rPr>
              <w:t>Rabbits can</w:t>
            </w:r>
            <w:r w:rsidRPr="007C4A26">
              <w:rPr>
                <w:rFonts w:ascii="Segoe UI" w:hAnsi="Segoe UI" w:cs="Segoe UI"/>
                <w:b/>
                <w:bCs/>
                <w:i/>
              </w:rPr>
              <w:t>'</w:t>
            </w:r>
            <w:r w:rsidRPr="007C4A26">
              <w:rPr>
                <w:rFonts w:ascii="Segoe UI" w:hAnsi="Segoe UI" w:cs="Segoe UI"/>
                <w:i/>
              </w:rPr>
              <w:t>t run as fast as cheetahs.</w:t>
            </w:r>
          </w:p>
          <w:p w14:paraId="2FE84743" w14:textId="7BCB4192" w:rsidR="000655FB" w:rsidRPr="007C4A26" w:rsidRDefault="000655FB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hAnsi="Segoe UI" w:cs="Segoe UI"/>
                <w:i/>
              </w:rPr>
              <w:t>You need to drink water if you</w:t>
            </w:r>
            <w:r w:rsidRPr="007C4A26">
              <w:rPr>
                <w:rFonts w:ascii="Segoe UI" w:hAnsi="Segoe UI" w:cs="Segoe UI"/>
                <w:b/>
                <w:bCs/>
                <w:i/>
              </w:rPr>
              <w:t>'</w:t>
            </w:r>
            <w:r w:rsidRPr="007C4A26">
              <w:rPr>
                <w:rFonts w:ascii="Segoe UI" w:hAnsi="Segoe UI" w:cs="Segoe UI"/>
                <w:i/>
              </w:rPr>
              <w:t>re thirsty.</w:t>
            </w:r>
          </w:p>
          <w:p w14:paraId="3CDD179A" w14:textId="5D344F1B" w:rsidR="000655FB" w:rsidRPr="007C4A26" w:rsidRDefault="000655FB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hAnsi="Segoe UI" w:cs="Segoe UI"/>
                <w:i/>
              </w:rPr>
              <w:t>I</w:t>
            </w:r>
            <w:r w:rsidRPr="007C4A26">
              <w:rPr>
                <w:rFonts w:ascii="Segoe UI" w:hAnsi="Segoe UI" w:cs="Segoe UI"/>
                <w:b/>
                <w:bCs/>
                <w:i/>
              </w:rPr>
              <w:t>'</w:t>
            </w:r>
            <w:r w:rsidRPr="007C4A26">
              <w:rPr>
                <w:rFonts w:ascii="Segoe UI" w:hAnsi="Segoe UI" w:cs="Segoe UI"/>
                <w:i/>
              </w:rPr>
              <w:t>ll help you to plant the seeds.</w:t>
            </w:r>
          </w:p>
        </w:tc>
      </w:tr>
      <w:tr w:rsidR="00F11DD4" w:rsidRPr="001B2DE5" w14:paraId="1B7B64FC" w14:textId="77777777" w:rsidTr="003E3D26">
        <w:tc>
          <w:tcPr>
            <w:tcW w:w="1702" w:type="dxa"/>
            <w:shd w:val="clear" w:color="auto" w:fill="9C85C0"/>
          </w:tcPr>
          <w:p w14:paraId="77E9E4D8" w14:textId="391604CD" w:rsidR="00F11DD4" w:rsidRPr="001B2DE5" w:rsidRDefault="003E3D26" w:rsidP="00F11DD4">
            <w:pPr>
              <w:tabs>
                <w:tab w:val="left" w:pos="4820"/>
              </w:tabs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2</w:t>
            </w:r>
          </w:p>
        </w:tc>
        <w:tc>
          <w:tcPr>
            <w:tcW w:w="6520" w:type="dxa"/>
          </w:tcPr>
          <w:p w14:paraId="62FD35F7" w14:textId="1F993EB8" w:rsidR="00F11DD4" w:rsidRPr="000655FB" w:rsidRDefault="001B2DE5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Use apostrophes for singular possession in nouns, e.g. the girl’s name.</w:t>
            </w:r>
          </w:p>
        </w:tc>
        <w:tc>
          <w:tcPr>
            <w:tcW w:w="7426" w:type="dxa"/>
          </w:tcPr>
          <w:p w14:paraId="270C3C8B" w14:textId="30C30796" w:rsidR="00F11DD4" w:rsidRPr="003E2005" w:rsidRDefault="005E01ED" w:rsidP="00B03080">
            <w:pPr>
              <w:pStyle w:val="ListParagraph"/>
              <w:numPr>
                <w:ilvl w:val="0"/>
                <w:numId w:val="16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3E2005">
              <w:rPr>
                <w:rFonts w:ascii="Segoe UI" w:hAnsi="Segoe UI" w:cs="Segoe UI"/>
                <w:i/>
              </w:rPr>
              <w:t>The boy's jumper was dirty.</w:t>
            </w:r>
          </w:p>
        </w:tc>
      </w:tr>
      <w:tr w:rsidR="00F11DD4" w:rsidRPr="001B2DE5" w14:paraId="630C04BE" w14:textId="77777777" w:rsidTr="00813E0A">
        <w:tc>
          <w:tcPr>
            <w:tcW w:w="1702" w:type="dxa"/>
            <w:shd w:val="clear" w:color="auto" w:fill="D092A7"/>
          </w:tcPr>
          <w:p w14:paraId="67DDCBC5" w14:textId="09900A5D" w:rsidR="00F11DD4" w:rsidRPr="001B2DE5" w:rsidRDefault="00813E0A" w:rsidP="00F11DD4">
            <w:pPr>
              <w:tabs>
                <w:tab w:val="left" w:pos="4820"/>
              </w:tabs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3</w:t>
            </w:r>
          </w:p>
        </w:tc>
        <w:tc>
          <w:tcPr>
            <w:tcW w:w="6520" w:type="dxa"/>
          </w:tcPr>
          <w:p w14:paraId="42DF358F" w14:textId="7FC83B86" w:rsidR="00F11DD4" w:rsidRPr="00D52EE4" w:rsidRDefault="00D52EE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D52EE4">
              <w:rPr>
                <w:rFonts w:ascii="Segoe UI" w:hAnsi="Segoe UI" w:cs="Segoe UI"/>
              </w:rPr>
              <w:t>Use the comma to separate clauses in complex sentences where the subordinate clause appears first, e.g. Although it was raining</w:t>
            </w:r>
            <w:r w:rsidRPr="00D52EE4">
              <w:rPr>
                <w:rFonts w:ascii="Segoe UI" w:hAnsi="Segoe UI" w:cs="Segoe UI"/>
                <w:b/>
                <w:bCs/>
              </w:rPr>
              <w:t xml:space="preserve">, </w:t>
            </w:r>
            <w:r w:rsidRPr="00D52EE4">
              <w:rPr>
                <w:rFonts w:ascii="Segoe UI" w:hAnsi="Segoe UI" w:cs="Segoe UI"/>
              </w:rPr>
              <w:t>we decided not to take our coats.</w:t>
            </w:r>
          </w:p>
        </w:tc>
        <w:tc>
          <w:tcPr>
            <w:tcW w:w="7426" w:type="dxa"/>
          </w:tcPr>
          <w:p w14:paraId="0816857F" w14:textId="24642BF4" w:rsidR="00F11DD4" w:rsidRPr="003E2005" w:rsidRDefault="00813E0A" w:rsidP="00B03080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If</w:t>
            </w:r>
            <w:r w:rsidRPr="003E2005">
              <w:rPr>
                <w:rFonts w:ascii="Segoe UI" w:eastAsia="Segoe UI" w:hAnsi="Segoe UI" w:cs="Segoe UI"/>
                <w:bCs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bird</w:t>
            </w:r>
            <w:r w:rsidRPr="003E2005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hadn’t</w:t>
            </w:r>
            <w:r w:rsidRPr="003E2005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dropped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crumbs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on</w:t>
            </w:r>
            <w:r w:rsidRPr="003E2005">
              <w:rPr>
                <w:rFonts w:ascii="Segoe UI" w:eastAsia="Segoe UI" w:hAnsi="Segoe UI" w:cs="Segoe UI"/>
                <w:i/>
                <w:spacing w:val="-1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ground</w:t>
            </w:r>
            <w:r w:rsidRPr="003E2005">
              <w:rPr>
                <w:rFonts w:ascii="Segoe UI" w:eastAsia="Segoe UI" w:hAnsi="Segoe UI" w:cs="Segoe UI"/>
                <w:b/>
                <w:bCs/>
                <w:i/>
                <w:lang w:val="en-US"/>
              </w:rPr>
              <w:t>,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forest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would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still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be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made of tin.</w:t>
            </w:r>
          </w:p>
        </w:tc>
      </w:tr>
      <w:tr w:rsidR="00F11DD4" w:rsidRPr="001B2DE5" w14:paraId="38657021" w14:textId="77777777" w:rsidTr="00813E0A">
        <w:tc>
          <w:tcPr>
            <w:tcW w:w="1702" w:type="dxa"/>
            <w:shd w:val="clear" w:color="auto" w:fill="D092A7"/>
          </w:tcPr>
          <w:p w14:paraId="5F1EE249" w14:textId="3633BB3D" w:rsidR="00F11DD4" w:rsidRPr="001B2DE5" w:rsidRDefault="00813E0A" w:rsidP="00F11DD4">
            <w:pPr>
              <w:tabs>
                <w:tab w:val="left" w:pos="4820"/>
              </w:tabs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3</w:t>
            </w:r>
          </w:p>
        </w:tc>
        <w:tc>
          <w:tcPr>
            <w:tcW w:w="6520" w:type="dxa"/>
          </w:tcPr>
          <w:p w14:paraId="3EDBEEA0" w14:textId="6C811FC2" w:rsidR="00F11DD4" w:rsidRPr="00D52EE4" w:rsidRDefault="00D52EE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D52EE4">
              <w:rPr>
                <w:rFonts w:ascii="Segoe UI" w:hAnsi="Segoe UI" w:cs="Segoe UI"/>
              </w:rPr>
              <w:t>Use inverted commas to punctuate direct speech (speech marks).</w:t>
            </w:r>
          </w:p>
        </w:tc>
        <w:tc>
          <w:tcPr>
            <w:tcW w:w="7426" w:type="dxa"/>
          </w:tcPr>
          <w:p w14:paraId="249F81B0" w14:textId="77777777" w:rsidR="00813E0A" w:rsidRPr="003E2005" w:rsidRDefault="00813E0A" w:rsidP="00B03080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“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I’m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off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to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London,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”</w:t>
            </w:r>
            <w:r w:rsidRPr="003E2005">
              <w:rPr>
                <w:rFonts w:ascii="Segoe UI" w:eastAsia="Segoe UI" w:hAnsi="Segoe UI" w:cs="Segoe UI"/>
                <w:b/>
                <w:i/>
                <w:spacing w:val="-5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announced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>Jack.</w:t>
            </w:r>
          </w:p>
          <w:p w14:paraId="165E3D61" w14:textId="349DCBC8" w:rsidR="00F11DD4" w:rsidRPr="003E2005" w:rsidRDefault="00813E0A" w:rsidP="00B03080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“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Where</w:t>
            </w:r>
            <w:r w:rsidRPr="003E2005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have</w:t>
            </w:r>
            <w:r w:rsidRPr="003E2005">
              <w:rPr>
                <w:rFonts w:ascii="Segoe UI" w:eastAsia="Segoe UI" w:hAnsi="Segoe UI" w:cs="Segoe UI"/>
                <w:i/>
                <w:spacing w:val="-5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you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gone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Stig?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”</w:t>
            </w:r>
            <w:r w:rsidRPr="003E2005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said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Barney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>crossly.</w:t>
            </w:r>
          </w:p>
        </w:tc>
      </w:tr>
      <w:tr w:rsidR="004B7A2C" w:rsidRPr="001B2DE5" w14:paraId="69FF9C22" w14:textId="77777777" w:rsidTr="004D0574">
        <w:tc>
          <w:tcPr>
            <w:tcW w:w="1702" w:type="dxa"/>
            <w:shd w:val="clear" w:color="auto" w:fill="E7BC29"/>
          </w:tcPr>
          <w:p w14:paraId="3DAA3003" w14:textId="0CB24F39" w:rsidR="004B7A2C" w:rsidRPr="001B2DE5" w:rsidRDefault="004B7A2C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4</w:t>
            </w:r>
          </w:p>
        </w:tc>
        <w:tc>
          <w:tcPr>
            <w:tcW w:w="6520" w:type="dxa"/>
          </w:tcPr>
          <w:p w14:paraId="4500A819" w14:textId="6CA8E1A7" w:rsidR="004B7A2C" w:rsidRPr="00337BC9" w:rsidRDefault="004B7A2C" w:rsidP="0046061B">
            <w:pPr>
              <w:rPr>
                <w:rFonts w:ascii="Segoe UI" w:hAnsi="Segoe UI" w:cs="Segoe UI"/>
                <w:sz w:val="26"/>
                <w:szCs w:val="26"/>
              </w:rPr>
            </w:pPr>
            <w:r w:rsidRPr="00337BC9">
              <w:rPr>
                <w:rFonts w:ascii="Segoe UI" w:hAnsi="Segoe UI" w:cs="Segoe UI"/>
              </w:rPr>
              <w:t>Use commas to mark clauses in complex sentences.</w:t>
            </w:r>
          </w:p>
        </w:tc>
        <w:tc>
          <w:tcPr>
            <w:tcW w:w="7426" w:type="dxa"/>
          </w:tcPr>
          <w:p w14:paraId="453DAC16" w14:textId="79FF9F1E" w:rsidR="004B7A2C" w:rsidRPr="003E2005" w:rsidRDefault="000B5AAD" w:rsidP="00B03080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When it is sunny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 xml:space="preserve">, </w:t>
            </w: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we need to wear a hat.</w:t>
            </w:r>
          </w:p>
        </w:tc>
      </w:tr>
      <w:tr w:rsidR="004B7A2C" w:rsidRPr="001B2DE5" w14:paraId="31245105" w14:textId="77777777" w:rsidTr="004D0574">
        <w:tc>
          <w:tcPr>
            <w:tcW w:w="1702" w:type="dxa"/>
            <w:shd w:val="clear" w:color="auto" w:fill="E7BC29"/>
          </w:tcPr>
          <w:p w14:paraId="2984308D" w14:textId="253E83D2" w:rsidR="004B7A2C" w:rsidRPr="001B2DE5" w:rsidRDefault="004B7A2C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4</w:t>
            </w:r>
          </w:p>
        </w:tc>
        <w:tc>
          <w:tcPr>
            <w:tcW w:w="6520" w:type="dxa"/>
          </w:tcPr>
          <w:p w14:paraId="4F47564F" w14:textId="5F288CFE" w:rsidR="004B7A2C" w:rsidRPr="00D52EE4" w:rsidRDefault="004B7A2C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commas after fronted adverbials.</w:t>
            </w:r>
          </w:p>
        </w:tc>
        <w:tc>
          <w:tcPr>
            <w:tcW w:w="7426" w:type="dxa"/>
          </w:tcPr>
          <w:p w14:paraId="2D0E6244" w14:textId="77777777" w:rsidR="00FA5C7F" w:rsidRPr="003E2005" w:rsidRDefault="00FA5C7F" w:rsidP="00B03080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rPr>
                <w:i/>
              </w:rPr>
            </w:pPr>
            <w:r w:rsidRPr="003E2005">
              <w:rPr>
                <w:bCs/>
                <w:i/>
                <w:u w:val="single"/>
              </w:rPr>
              <w:t>Before</w:t>
            </w:r>
            <w:r w:rsidRPr="003E2005">
              <w:rPr>
                <w:bCs/>
                <w:i/>
                <w:spacing w:val="-3"/>
                <w:u w:val="single"/>
              </w:rPr>
              <w:t xml:space="preserve"> </w:t>
            </w:r>
            <w:r w:rsidRPr="003E2005">
              <w:rPr>
                <w:bCs/>
                <w:i/>
                <w:u w:val="single"/>
              </w:rPr>
              <w:t>long</w:t>
            </w:r>
            <w:r w:rsidRPr="003E2005">
              <w:rPr>
                <w:b/>
                <w:bCs/>
                <w:i/>
              </w:rPr>
              <w:t>,</w:t>
            </w:r>
            <w:r w:rsidRPr="003E2005">
              <w:rPr>
                <w:i/>
                <w:spacing w:val="-5"/>
              </w:rPr>
              <w:t xml:space="preserve"> </w:t>
            </w:r>
            <w:r w:rsidRPr="003E2005">
              <w:rPr>
                <w:i/>
              </w:rPr>
              <w:t>the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rats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had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all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  <w:spacing w:val="-2"/>
              </w:rPr>
              <w:t>disappeared.</w:t>
            </w:r>
          </w:p>
          <w:p w14:paraId="7EC6F14F" w14:textId="2D4F5DF2" w:rsidR="004B7A2C" w:rsidRPr="003E2005" w:rsidRDefault="00FA5C7F" w:rsidP="00B03080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3E2005">
              <w:rPr>
                <w:rFonts w:ascii="Segoe UI" w:hAnsi="Segoe UI" w:cs="Segoe UI"/>
                <w:bCs/>
                <w:i/>
                <w:u w:val="single"/>
              </w:rPr>
              <w:t>In</w:t>
            </w:r>
            <w:r w:rsidRPr="003E2005">
              <w:rPr>
                <w:rFonts w:ascii="Segoe UI" w:hAnsi="Segoe UI" w:cs="Segoe UI"/>
                <w:bCs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bCs/>
                <w:i/>
                <w:u w:val="single"/>
              </w:rPr>
              <w:t>the</w:t>
            </w:r>
            <w:r w:rsidRPr="003E2005">
              <w:rPr>
                <w:rFonts w:ascii="Segoe UI" w:hAnsi="Segoe UI" w:cs="Segoe UI"/>
                <w:bCs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bCs/>
                <w:i/>
                <w:u w:val="single"/>
              </w:rPr>
              <w:t>distance</w:t>
            </w:r>
            <w:r w:rsidRPr="003E2005">
              <w:rPr>
                <w:rFonts w:ascii="Segoe UI" w:hAnsi="Segoe UI" w:cs="Segoe UI"/>
                <w:b/>
                <w:bCs/>
                <w:i/>
              </w:rPr>
              <w:t>,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Lila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could</w:t>
            </w:r>
            <w:r w:rsidRPr="003E2005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see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Mount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Merapi.</w:t>
            </w:r>
          </w:p>
        </w:tc>
      </w:tr>
      <w:tr w:rsidR="004B7A2C" w:rsidRPr="001B2DE5" w14:paraId="1366CF4B" w14:textId="77777777" w:rsidTr="004D0574">
        <w:tc>
          <w:tcPr>
            <w:tcW w:w="1702" w:type="dxa"/>
            <w:shd w:val="clear" w:color="auto" w:fill="E7BC29"/>
          </w:tcPr>
          <w:p w14:paraId="0E4CA928" w14:textId="2B46C0A9" w:rsidR="004B7A2C" w:rsidRPr="001B2DE5" w:rsidRDefault="004B7A2C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lastRenderedPageBreak/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4</w:t>
            </w:r>
          </w:p>
        </w:tc>
        <w:tc>
          <w:tcPr>
            <w:tcW w:w="6520" w:type="dxa"/>
          </w:tcPr>
          <w:p w14:paraId="2E0219DB" w14:textId="25E5C66B" w:rsidR="004B7A2C" w:rsidRPr="00337BC9" w:rsidRDefault="004B7A2C" w:rsidP="0046061B">
            <w:pPr>
              <w:rPr>
                <w:rFonts w:ascii="Segoe UI" w:hAnsi="Segoe UI" w:cs="Segoe UI"/>
                <w:i/>
                <w:iCs/>
                <w:sz w:val="26"/>
                <w:szCs w:val="26"/>
              </w:rPr>
            </w:pPr>
            <w:r w:rsidRPr="00337BC9">
              <w:rPr>
                <w:rFonts w:ascii="Segoe UI" w:hAnsi="Segoe UI" w:cs="Segoe UI"/>
              </w:rPr>
              <w:t>Use inverted commas and other punctuation to indicate direct speech e.g. The tour guide announced</w:t>
            </w:r>
            <w:r w:rsidRPr="00337BC9">
              <w:rPr>
                <w:rFonts w:ascii="Segoe UI" w:hAnsi="Segoe UI" w:cs="Segoe UI"/>
                <w:i/>
                <w:iCs/>
              </w:rPr>
              <w:t>, “Be back here at four o’ clock.”</w:t>
            </w:r>
          </w:p>
        </w:tc>
        <w:tc>
          <w:tcPr>
            <w:tcW w:w="7426" w:type="dxa"/>
          </w:tcPr>
          <w:p w14:paraId="21A6B47C" w14:textId="7FA65AD2" w:rsidR="004B7A2C" w:rsidRPr="003E2005" w:rsidRDefault="000B0152" w:rsidP="0044695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3E2005">
              <w:rPr>
                <w:rFonts w:ascii="Segoe UI" w:hAnsi="Segoe UI" w:cs="Segoe UI"/>
                <w:b/>
                <w:i/>
              </w:rPr>
              <w:t>“Y</w:t>
            </w:r>
            <w:r w:rsidRPr="003E2005">
              <w:rPr>
                <w:rFonts w:ascii="Segoe UI" w:hAnsi="Segoe UI" w:cs="Segoe UI"/>
                <w:i/>
              </w:rPr>
              <w:t>ou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horrible</w:t>
            </w:r>
            <w:r w:rsidRPr="003E2005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little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boy</w:t>
            </w:r>
            <w:r w:rsidRPr="003E2005">
              <w:rPr>
                <w:rFonts w:ascii="Segoe UI" w:hAnsi="Segoe UI" w:cs="Segoe UI"/>
                <w:b/>
                <w:i/>
              </w:rPr>
              <w:t>,”</w:t>
            </w:r>
            <w:r w:rsidRPr="003E2005">
              <w:rPr>
                <w:rFonts w:ascii="Segoe UI" w:hAnsi="Segoe UI" w:cs="Segoe UI"/>
                <w:b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roared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the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Elephant</w:t>
            </w:r>
            <w:r w:rsidRPr="003E2005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Master</w:t>
            </w:r>
            <w:r w:rsidRPr="003E2005">
              <w:rPr>
                <w:rFonts w:ascii="Segoe UI" w:hAnsi="Segoe UI" w:cs="Segoe UI"/>
                <w:b/>
                <w:i/>
              </w:rPr>
              <w:t>.</w:t>
            </w:r>
            <w:r w:rsidRPr="003E2005">
              <w:rPr>
                <w:rFonts w:ascii="Segoe UI" w:hAnsi="Segoe UI" w:cs="Segoe UI"/>
                <w:b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</w:rPr>
              <w:t>“</w:t>
            </w:r>
            <w:r w:rsidRPr="003E2005">
              <w:rPr>
                <w:rFonts w:ascii="Segoe UI" w:hAnsi="Segoe UI" w:cs="Segoe UI"/>
                <w:i/>
              </w:rPr>
              <w:t>You’ve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done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it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again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 xml:space="preserve">haven’t </w:t>
            </w:r>
            <w:r w:rsidRPr="003E2005">
              <w:rPr>
                <w:rFonts w:ascii="Segoe UI" w:hAnsi="Segoe UI" w:cs="Segoe UI"/>
                <w:i/>
                <w:spacing w:val="-2"/>
              </w:rPr>
              <w:t>you</w:t>
            </w:r>
            <w:r w:rsidRPr="003E2005">
              <w:rPr>
                <w:rFonts w:ascii="Segoe UI" w:hAnsi="Segoe UI" w:cs="Segoe UI"/>
                <w:b/>
                <w:i/>
                <w:spacing w:val="-2"/>
              </w:rPr>
              <w:t>?”</w:t>
            </w:r>
          </w:p>
        </w:tc>
      </w:tr>
      <w:tr w:rsidR="004B7A2C" w:rsidRPr="001B2DE5" w14:paraId="7E91F653" w14:textId="77777777" w:rsidTr="004D0574">
        <w:tc>
          <w:tcPr>
            <w:tcW w:w="1702" w:type="dxa"/>
            <w:shd w:val="clear" w:color="auto" w:fill="E7BC29"/>
          </w:tcPr>
          <w:p w14:paraId="59F7E0CB" w14:textId="1611E973" w:rsidR="004B7A2C" w:rsidRPr="001B2DE5" w:rsidRDefault="004B7A2C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4</w:t>
            </w:r>
          </w:p>
        </w:tc>
        <w:tc>
          <w:tcPr>
            <w:tcW w:w="6520" w:type="dxa"/>
          </w:tcPr>
          <w:p w14:paraId="1577B433" w14:textId="69F8DE00" w:rsidR="004B7A2C" w:rsidRPr="00337BC9" w:rsidRDefault="004B7A2C" w:rsidP="0046061B">
            <w:pPr>
              <w:rPr>
                <w:rFonts w:ascii="Segoe UI" w:hAnsi="Segoe UI" w:cs="Segoe UI"/>
              </w:rPr>
            </w:pPr>
            <w:r w:rsidRPr="00337BC9">
              <w:rPr>
                <w:rFonts w:ascii="Segoe UI" w:hAnsi="Segoe UI" w:cs="Segoe UI"/>
              </w:rPr>
              <w:t xml:space="preserve">Use apostrophes for singular and plural possession e.g. </w:t>
            </w:r>
            <w:r w:rsidRPr="00337BC9">
              <w:rPr>
                <w:rFonts w:ascii="Segoe UI" w:hAnsi="Segoe UI" w:cs="Segoe UI"/>
                <w:i/>
                <w:iCs/>
              </w:rPr>
              <w:t>the dog’s bone and the dogs’ bones.</w:t>
            </w:r>
          </w:p>
        </w:tc>
        <w:tc>
          <w:tcPr>
            <w:tcW w:w="7426" w:type="dxa"/>
          </w:tcPr>
          <w:p w14:paraId="03A1E041" w14:textId="77777777" w:rsidR="004B7A2C" w:rsidRPr="003E2005" w:rsidRDefault="00CB02FA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The girl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'</w:t>
            </w: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s red shoe.</w:t>
            </w:r>
          </w:p>
          <w:p w14:paraId="2C48C3F2" w14:textId="3274C1C3" w:rsidR="00CB02FA" w:rsidRPr="003E2005" w:rsidRDefault="00CB02FA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The girls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 xml:space="preserve">' </w:t>
            </w: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red shoes.</w:t>
            </w:r>
          </w:p>
        </w:tc>
      </w:tr>
      <w:tr w:rsidR="00CB02FA" w:rsidRPr="001B2DE5" w14:paraId="4763A14E" w14:textId="77777777" w:rsidTr="00CB02FA">
        <w:tc>
          <w:tcPr>
            <w:tcW w:w="1702" w:type="dxa"/>
            <w:shd w:val="clear" w:color="auto" w:fill="F3A447"/>
          </w:tcPr>
          <w:p w14:paraId="76E15493" w14:textId="1C614BBE" w:rsidR="00CB02FA" w:rsidRPr="001B2DE5" w:rsidRDefault="00CB02FA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3D767140" w14:textId="32CE4916" w:rsidR="00CB02FA" w:rsidRPr="00215629" w:rsidRDefault="006A18AE" w:rsidP="0046061B">
            <w:pPr>
              <w:rPr>
                <w:rFonts w:ascii="Segoe UI" w:hAnsi="Segoe UI" w:cs="Segoe UI"/>
              </w:rPr>
            </w:pPr>
            <w:r w:rsidRPr="00215629">
              <w:rPr>
                <w:rFonts w:ascii="Segoe UI" w:hAnsi="Segoe UI" w:cs="Segoe UI"/>
              </w:rPr>
              <w:t xml:space="preserve">Demarcate complex sentences using commas in order to clarify meaning. </w:t>
            </w:r>
          </w:p>
        </w:tc>
        <w:tc>
          <w:tcPr>
            <w:tcW w:w="7426" w:type="dxa"/>
          </w:tcPr>
          <w:p w14:paraId="3F638A56" w14:textId="77777777" w:rsidR="00CB02FA" w:rsidRPr="003E2005" w:rsidRDefault="00E21DE3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We ate chocolate cupcakes and strawberries.</w:t>
            </w:r>
          </w:p>
          <w:p w14:paraId="03E3709B" w14:textId="3AF6230E" w:rsidR="00E21DE3" w:rsidRPr="003E2005" w:rsidRDefault="00E21DE3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We ate chocolate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 xml:space="preserve">, </w:t>
            </w: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cupcakes and strawberries.</w:t>
            </w:r>
          </w:p>
        </w:tc>
      </w:tr>
      <w:tr w:rsidR="00CB02FA" w:rsidRPr="001B2DE5" w14:paraId="502DE548" w14:textId="77777777" w:rsidTr="00CB02FA">
        <w:tc>
          <w:tcPr>
            <w:tcW w:w="1702" w:type="dxa"/>
            <w:shd w:val="clear" w:color="auto" w:fill="F3A447"/>
          </w:tcPr>
          <w:p w14:paraId="2A4B8924" w14:textId="1FD654ED" w:rsidR="00CB02FA" w:rsidRPr="001B2DE5" w:rsidRDefault="00CB02FA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2ED8ECB1" w14:textId="36E7638A" w:rsidR="00CB02FA" w:rsidRPr="00215629" w:rsidRDefault="006A18AE" w:rsidP="0046061B">
            <w:pPr>
              <w:rPr>
                <w:rFonts w:ascii="Segoe UI" w:hAnsi="Segoe UI" w:cs="Segoe UI"/>
                <w:i/>
                <w:iCs/>
              </w:rPr>
            </w:pPr>
            <w:r w:rsidRPr="00215629">
              <w:rPr>
                <w:rFonts w:ascii="Segoe UI" w:hAnsi="Segoe UI" w:cs="Segoe UI"/>
              </w:rPr>
              <w:t xml:space="preserve">Use commas to avoid ambiguity, e.g. </w:t>
            </w:r>
            <w:r w:rsidRPr="00215629">
              <w:rPr>
                <w:rFonts w:ascii="Segoe UI" w:hAnsi="Segoe UI" w:cs="Segoe UI"/>
                <w:i/>
                <w:iCs/>
              </w:rPr>
              <w:t>‘Let’s eat Grandma.’ and ‘Let’s eat, Grandma.’</w:t>
            </w:r>
          </w:p>
        </w:tc>
        <w:tc>
          <w:tcPr>
            <w:tcW w:w="7426" w:type="dxa"/>
          </w:tcPr>
          <w:p w14:paraId="18FE179F" w14:textId="77777777" w:rsidR="00215629" w:rsidRPr="003E2005" w:rsidRDefault="00215629" w:rsidP="0044695E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rPr>
                <w:i/>
              </w:rPr>
            </w:pPr>
            <w:r w:rsidRPr="003E2005">
              <w:rPr>
                <w:i/>
              </w:rPr>
              <w:t>Leonora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walked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on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her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head</w:t>
            </w:r>
            <w:r w:rsidRPr="003E2005">
              <w:rPr>
                <w:i/>
                <w:spacing w:val="-5"/>
              </w:rPr>
              <w:t xml:space="preserve"> </w:t>
            </w:r>
            <w:r w:rsidRPr="003E2005">
              <w:rPr>
                <w:i/>
              </w:rPr>
              <w:t>a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little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higher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than</w:t>
            </w:r>
            <w:r w:rsidRPr="003E2005">
              <w:rPr>
                <w:i/>
                <w:spacing w:val="-2"/>
              </w:rPr>
              <w:t xml:space="preserve"> usual.</w:t>
            </w:r>
          </w:p>
          <w:p w14:paraId="52FD0822" w14:textId="66DCE6F5" w:rsidR="00CB02FA" w:rsidRPr="003E2005" w:rsidRDefault="00215629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  <w:u w:val="single"/>
              </w:rPr>
              <w:t>Leonora</w:t>
            </w:r>
            <w:r w:rsidRPr="003E2005">
              <w:rPr>
                <w:rFonts w:ascii="Segoe UI" w:hAnsi="Segoe UI" w:cs="Segoe UI"/>
                <w:i/>
                <w:spacing w:val="-6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walked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on</w:t>
            </w:r>
            <w:r w:rsidRPr="003E2005">
              <w:rPr>
                <w:rFonts w:ascii="Segoe UI" w:hAnsi="Segoe UI" w:cs="Segoe UI"/>
                <w:b/>
                <w:bCs/>
                <w:i/>
                <w:u w:val="single"/>
              </w:rPr>
              <w:t>,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her</w:t>
            </w:r>
            <w:r w:rsidRPr="003E2005">
              <w:rPr>
                <w:rFonts w:ascii="Segoe UI" w:hAnsi="Segoe UI" w:cs="Segoe UI"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head</w:t>
            </w:r>
            <w:r w:rsidRPr="003E2005">
              <w:rPr>
                <w:rFonts w:ascii="Segoe UI" w:hAnsi="Segoe UI" w:cs="Segoe UI"/>
                <w:i/>
                <w:spacing w:val="-5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a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little</w:t>
            </w:r>
            <w:r w:rsidRPr="003E2005">
              <w:rPr>
                <w:rFonts w:ascii="Segoe UI" w:hAnsi="Segoe UI" w:cs="Segoe UI"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higher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than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  <w:u w:val="single"/>
              </w:rPr>
              <w:t>usual.</w:t>
            </w:r>
          </w:p>
        </w:tc>
      </w:tr>
      <w:tr w:rsidR="00CB02FA" w:rsidRPr="001B2DE5" w14:paraId="6A982B0B" w14:textId="77777777" w:rsidTr="00CB02FA">
        <w:tc>
          <w:tcPr>
            <w:tcW w:w="1702" w:type="dxa"/>
            <w:shd w:val="clear" w:color="auto" w:fill="F3A447"/>
          </w:tcPr>
          <w:p w14:paraId="5429AA50" w14:textId="7C84DE09" w:rsidR="00CB02FA" w:rsidRPr="001B2DE5" w:rsidRDefault="00CB02FA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5D779E85" w14:textId="77BCFE69" w:rsidR="00CB02FA" w:rsidRPr="00215629" w:rsidRDefault="006A18AE" w:rsidP="0046061B">
            <w:pPr>
              <w:rPr>
                <w:rFonts w:ascii="Segoe UI" w:hAnsi="Segoe UI" w:cs="Segoe UI"/>
                <w:i/>
                <w:iCs/>
              </w:rPr>
            </w:pPr>
            <w:r w:rsidRPr="00215629">
              <w:rPr>
                <w:rFonts w:ascii="Segoe UI" w:hAnsi="Segoe UI" w:cs="Segoe UI"/>
              </w:rPr>
              <w:t xml:space="preserve">Identify and use commas to indicate parenthesis, e.g. </w:t>
            </w:r>
            <w:r w:rsidRPr="00215629">
              <w:rPr>
                <w:rFonts w:ascii="Segoe UI" w:hAnsi="Segoe UI" w:cs="Segoe UI"/>
                <w:i/>
                <w:iCs/>
              </w:rPr>
              <w:t xml:space="preserve">The house, lonely and abandoned, teetered on the edge of the cliff. </w:t>
            </w:r>
          </w:p>
        </w:tc>
        <w:tc>
          <w:tcPr>
            <w:tcW w:w="7426" w:type="dxa"/>
          </w:tcPr>
          <w:p w14:paraId="51093DE4" w14:textId="25B26C12" w:rsidR="00CB02FA" w:rsidRPr="003E2005" w:rsidRDefault="00215629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Sarah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i</w:t>
            </w:r>
            <w:r w:rsidRPr="003E2005">
              <w:rPr>
                <w:rFonts w:ascii="Segoe UI" w:hAnsi="Segoe UI" w:cs="Segoe UI"/>
                <w:i/>
                <w:u w:val="single"/>
              </w:rPr>
              <w:t>s</w:t>
            </w:r>
            <w:r w:rsidRPr="003E2005">
              <w:rPr>
                <w:rFonts w:ascii="Segoe UI" w:hAnsi="Segoe UI" w:cs="Segoe UI"/>
                <w:b/>
                <w:bCs/>
                <w:i/>
                <w:u w:val="single"/>
              </w:rPr>
              <w:t>,</w:t>
            </w:r>
            <w:r w:rsidRPr="003E2005">
              <w:rPr>
                <w:rFonts w:ascii="Segoe UI" w:hAnsi="Segoe UI" w:cs="Segoe UI"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I</w:t>
            </w:r>
            <w:r w:rsidRPr="003E2005">
              <w:rPr>
                <w:rFonts w:ascii="Segoe UI" w:hAnsi="Segoe UI" w:cs="Segoe UI"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believe</w:t>
            </w:r>
            <w:r w:rsidRPr="003E2005">
              <w:rPr>
                <w:rFonts w:ascii="Segoe UI" w:hAnsi="Segoe UI" w:cs="Segoe UI"/>
                <w:b/>
                <w:bCs/>
                <w:i/>
                <w:u w:val="single"/>
              </w:rPr>
              <w:t>,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our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best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student.</w:t>
            </w:r>
          </w:p>
        </w:tc>
      </w:tr>
      <w:tr w:rsidR="00215629" w:rsidRPr="001B2DE5" w14:paraId="03DF0D21" w14:textId="77777777" w:rsidTr="00CB02FA">
        <w:tc>
          <w:tcPr>
            <w:tcW w:w="1702" w:type="dxa"/>
            <w:shd w:val="clear" w:color="auto" w:fill="F3A447"/>
          </w:tcPr>
          <w:p w14:paraId="0BD3F264" w14:textId="65523816" w:rsidR="00215629" w:rsidRPr="001B2DE5" w:rsidRDefault="00215629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5D06AA96" w14:textId="4F870070" w:rsidR="00215629" w:rsidRPr="00215629" w:rsidRDefault="00215629" w:rsidP="0046061B">
            <w:pPr>
              <w:rPr>
                <w:rFonts w:ascii="Segoe UI" w:hAnsi="Segoe UI" w:cs="Segoe UI"/>
              </w:rPr>
            </w:pPr>
            <w:r w:rsidRPr="00215629">
              <w:rPr>
                <w:rFonts w:ascii="Segoe UI" w:hAnsi="Segoe UI" w:cs="Segoe UI"/>
              </w:rPr>
              <w:t>Identify and use brackets to indicate parenthesis, e.g. in formal writing: The Cheetah (Acinonyx jubatus) inhabits open grassland in Africa.</w:t>
            </w:r>
          </w:p>
        </w:tc>
        <w:tc>
          <w:tcPr>
            <w:tcW w:w="7426" w:type="dxa"/>
          </w:tcPr>
          <w:p w14:paraId="63CB2889" w14:textId="5F2C0DA3" w:rsidR="00215629" w:rsidRPr="003E2005" w:rsidRDefault="00215629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Sam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and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Emma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  <w:u w:val="single"/>
              </w:rPr>
              <w:t>(his</w:t>
            </w:r>
            <w:r w:rsidRPr="003E2005">
              <w:rPr>
                <w:rFonts w:ascii="Segoe UI" w:hAnsi="Segoe UI" w:cs="Segoe UI"/>
                <w:b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  <w:u w:val="single"/>
              </w:rPr>
              <w:t>oldest</w:t>
            </w:r>
            <w:r w:rsidRPr="003E2005">
              <w:rPr>
                <w:rFonts w:ascii="Segoe UI" w:hAnsi="Segoe UI" w:cs="Segoe UI"/>
                <w:b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  <w:u w:val="single"/>
              </w:rPr>
              <w:t>children)</w:t>
            </w:r>
            <w:r w:rsidRPr="003E2005">
              <w:rPr>
                <w:rFonts w:ascii="Segoe UI" w:hAnsi="Segoe UI" w:cs="Segoe UI"/>
                <w:b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are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coming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to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visit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him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next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weekend.</w:t>
            </w:r>
          </w:p>
        </w:tc>
      </w:tr>
      <w:tr w:rsidR="00215629" w:rsidRPr="001B2DE5" w14:paraId="40EF4929" w14:textId="77777777" w:rsidTr="00CB02FA">
        <w:tc>
          <w:tcPr>
            <w:tcW w:w="1702" w:type="dxa"/>
            <w:shd w:val="clear" w:color="auto" w:fill="F3A447"/>
          </w:tcPr>
          <w:p w14:paraId="609D901C" w14:textId="0F477FF1" w:rsidR="00215629" w:rsidRPr="001B2DE5" w:rsidRDefault="00215629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17AE6BD3" w14:textId="7BCA2942" w:rsidR="00215629" w:rsidRPr="00215629" w:rsidRDefault="00215629" w:rsidP="00215629">
            <w:pPr>
              <w:rPr>
                <w:rFonts w:ascii="Segoe UI" w:hAnsi="Segoe UI" w:cs="Segoe UI"/>
              </w:rPr>
            </w:pPr>
            <w:r w:rsidRPr="00215629">
              <w:rPr>
                <w:rFonts w:ascii="Segoe UI" w:hAnsi="Segoe UI" w:cs="Segoe UI"/>
              </w:rPr>
              <w:t xml:space="preserve">Identify and use dashes to indicate parenthesis, e.g. in less formal writing: </w:t>
            </w:r>
            <w:r w:rsidRPr="00215629">
              <w:rPr>
                <w:rFonts w:ascii="Segoe UI" w:hAnsi="Segoe UI" w:cs="Segoe UI"/>
                <w:i/>
                <w:iCs/>
              </w:rPr>
              <w:t>The cake was lovely  – delicious in fact – so I had another slice.</w:t>
            </w:r>
          </w:p>
        </w:tc>
        <w:tc>
          <w:tcPr>
            <w:tcW w:w="7426" w:type="dxa"/>
          </w:tcPr>
          <w:p w14:paraId="196B357A" w14:textId="746CBF07" w:rsidR="00215629" w:rsidRPr="003E2005" w:rsidRDefault="00215629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i/>
                <w:lang w:val="en-US"/>
              </w:rPr>
              <w:t>Margaret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is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generally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very</w:t>
            </w:r>
            <w:r w:rsidRPr="003E2005">
              <w:rPr>
                <w:rFonts w:ascii="Segoe UI" w:eastAsia="Segoe UI" w:hAnsi="Segoe UI" w:cs="Segoe UI"/>
                <w:i/>
                <w:spacing w:val="-5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happy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–</w:t>
            </w:r>
            <w:r w:rsidRPr="003E2005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she</w:t>
            </w:r>
            <w:r w:rsidRPr="003E2005">
              <w:rPr>
                <w:rFonts w:ascii="Segoe UI" w:eastAsia="Segoe UI" w:hAnsi="Segoe UI" w:cs="Segoe UI"/>
                <w:b/>
                <w:i/>
                <w:spacing w:val="-3"/>
                <w:u w:val="single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sings</w:t>
            </w:r>
            <w:r w:rsidRPr="003E2005">
              <w:rPr>
                <w:rFonts w:ascii="Segoe UI" w:eastAsia="Segoe UI" w:hAnsi="Segoe UI" w:cs="Segoe UI"/>
                <w:b/>
                <w:i/>
                <w:spacing w:val="-3"/>
                <w:u w:val="single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in</w:t>
            </w:r>
            <w:r w:rsidRPr="003E2005">
              <w:rPr>
                <w:rFonts w:ascii="Segoe UI" w:eastAsia="Segoe UI" w:hAnsi="Segoe UI" w:cs="Segoe UI"/>
                <w:b/>
                <w:i/>
                <w:spacing w:val="-5"/>
                <w:u w:val="single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b/>
                <w:i/>
                <w:spacing w:val="-3"/>
                <w:u w:val="single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mornings</w:t>
            </w:r>
            <w:r w:rsidRPr="003E2005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–</w:t>
            </w:r>
            <w:r w:rsidRPr="003E2005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but</w:t>
            </w:r>
            <w:r w:rsidR="004D46C2">
              <w:rPr>
                <w:rFonts w:ascii="Segoe UI" w:eastAsia="Segoe UI" w:hAnsi="Segoe UI" w:cs="Segoe UI"/>
                <w:i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responsibility weighs her down.</w:t>
            </w:r>
          </w:p>
        </w:tc>
      </w:tr>
      <w:tr w:rsidR="00215629" w:rsidRPr="001B2DE5" w14:paraId="746D9299" w14:textId="77777777" w:rsidTr="0046061B">
        <w:tc>
          <w:tcPr>
            <w:tcW w:w="1702" w:type="dxa"/>
            <w:shd w:val="clear" w:color="auto" w:fill="A5B592"/>
          </w:tcPr>
          <w:p w14:paraId="4A45D521" w14:textId="7925F9A8" w:rsidR="00215629" w:rsidRPr="001B2DE5" w:rsidRDefault="00215629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="00C06CD5"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740E2D6D" w14:textId="34A618BD" w:rsidR="00215629" w:rsidRPr="009711D4" w:rsidRDefault="00C06CD5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>Use ellipsis to link ideas between paragraphs.</w:t>
            </w:r>
          </w:p>
        </w:tc>
        <w:tc>
          <w:tcPr>
            <w:tcW w:w="7426" w:type="dxa"/>
          </w:tcPr>
          <w:p w14:paraId="5EF191A7" w14:textId="2B2135D0" w:rsidR="00215629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Only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time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would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tell…</w:t>
            </w:r>
          </w:p>
        </w:tc>
      </w:tr>
      <w:tr w:rsidR="0046061B" w:rsidRPr="001B2DE5" w14:paraId="40764B08" w14:textId="77777777" w:rsidTr="0046061B">
        <w:tc>
          <w:tcPr>
            <w:tcW w:w="1702" w:type="dxa"/>
            <w:shd w:val="clear" w:color="auto" w:fill="A5B592"/>
          </w:tcPr>
          <w:p w14:paraId="423D313A" w14:textId="1E848FB5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409652F7" w14:textId="43828DE8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 xml:space="preserve">Identify and use semi-colons to mark the boundary between independent clauses e.g. </w:t>
            </w:r>
            <w:r w:rsidRPr="00BE0142">
              <w:rPr>
                <w:rFonts w:ascii="Segoe UI" w:hAnsi="Segoe UI" w:cs="Segoe UI"/>
                <w:i/>
                <w:iCs/>
              </w:rPr>
              <w:t>It is raining; I am fed up.</w:t>
            </w:r>
          </w:p>
        </w:tc>
        <w:tc>
          <w:tcPr>
            <w:tcW w:w="7426" w:type="dxa"/>
          </w:tcPr>
          <w:p w14:paraId="61F99FDA" w14:textId="640F5278" w:rsidR="0046061B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Whales</w:t>
            </w:r>
            <w:r w:rsidRPr="003E2005">
              <w:rPr>
                <w:rFonts w:ascii="Segoe UI" w:hAnsi="Segoe UI" w:cs="Segoe UI"/>
                <w:i/>
                <w:spacing w:val="-6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are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found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all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over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the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world</w:t>
            </w:r>
            <w:r w:rsidRPr="003E2005">
              <w:rPr>
                <w:rFonts w:ascii="Segoe UI" w:hAnsi="Segoe UI" w:cs="Segoe UI"/>
                <w:b/>
                <w:i/>
              </w:rPr>
              <w:t>;</w:t>
            </w:r>
            <w:r w:rsidRPr="003E2005">
              <w:rPr>
                <w:rFonts w:ascii="Segoe UI" w:hAnsi="Segoe UI" w:cs="Segoe UI"/>
                <w:b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they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migrate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to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find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food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and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mate.</w:t>
            </w:r>
          </w:p>
        </w:tc>
      </w:tr>
      <w:tr w:rsidR="0046061B" w:rsidRPr="001B2DE5" w14:paraId="53D1E224" w14:textId="77777777" w:rsidTr="0046061B">
        <w:tc>
          <w:tcPr>
            <w:tcW w:w="1702" w:type="dxa"/>
            <w:shd w:val="clear" w:color="auto" w:fill="A5B592"/>
          </w:tcPr>
          <w:p w14:paraId="3EA263CE" w14:textId="5E89CB8C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76DBB597" w14:textId="0A7CD4E8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>Punctuate bullet points consistently.</w:t>
            </w:r>
          </w:p>
        </w:tc>
        <w:tc>
          <w:tcPr>
            <w:tcW w:w="7426" w:type="dxa"/>
          </w:tcPr>
          <w:p w14:paraId="0F3743CE" w14:textId="77777777" w:rsidR="0046061B" w:rsidRPr="003E2005" w:rsidRDefault="00235459" w:rsidP="0044695E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Essential qualities for this position:</w:t>
            </w:r>
          </w:p>
          <w:p w14:paraId="4081F317" w14:textId="08182D1F" w:rsidR="00235459" w:rsidRPr="003E2005" w:rsidRDefault="00235459" w:rsidP="0044695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punctual</w:t>
            </w:r>
          </w:p>
          <w:p w14:paraId="6C97F512" w14:textId="4C7ADD28" w:rsidR="00235459" w:rsidRPr="003E2005" w:rsidRDefault="00235459" w:rsidP="0044695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well-organised</w:t>
            </w:r>
          </w:p>
          <w:p w14:paraId="2E138D19" w14:textId="62F73BEC" w:rsidR="00235459" w:rsidRPr="003E2005" w:rsidRDefault="00235459" w:rsidP="0044695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excellent communication skills</w:t>
            </w:r>
          </w:p>
          <w:p w14:paraId="65D2674D" w14:textId="65491261" w:rsidR="00235459" w:rsidRPr="003E2005" w:rsidRDefault="00235459" w:rsidP="0044695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motivated</w:t>
            </w:r>
          </w:p>
        </w:tc>
      </w:tr>
      <w:tr w:rsidR="0046061B" w:rsidRPr="001B2DE5" w14:paraId="450B0485" w14:textId="77777777" w:rsidTr="0046061B">
        <w:tc>
          <w:tcPr>
            <w:tcW w:w="1702" w:type="dxa"/>
            <w:shd w:val="clear" w:color="auto" w:fill="A5B592"/>
          </w:tcPr>
          <w:p w14:paraId="68ECE3B6" w14:textId="6752ADEC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62E89981" w14:textId="4D9D4627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 xml:space="preserve">Identify and use colons to introduce a list. </w:t>
            </w:r>
          </w:p>
        </w:tc>
        <w:tc>
          <w:tcPr>
            <w:tcW w:w="7426" w:type="dxa"/>
          </w:tcPr>
          <w:p w14:paraId="1055C248" w14:textId="3B662025" w:rsidR="0046061B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You</w:t>
            </w:r>
            <w:r w:rsidRPr="003E2005">
              <w:rPr>
                <w:rFonts w:ascii="Segoe UI" w:hAnsi="Segoe UI" w:cs="Segoe UI"/>
                <w:i/>
                <w:spacing w:val="-7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need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four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things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to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make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your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sandwich</w:t>
            </w:r>
            <w:r w:rsidRPr="003E2005">
              <w:rPr>
                <w:rFonts w:ascii="Segoe UI" w:hAnsi="Segoe UI" w:cs="Segoe UI"/>
                <w:b/>
                <w:i/>
              </w:rPr>
              <w:t>:</w:t>
            </w:r>
            <w:r w:rsidRPr="003E2005">
              <w:rPr>
                <w:rFonts w:ascii="Segoe UI" w:hAnsi="Segoe UI" w:cs="Segoe UI"/>
                <w:b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bread,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cheese,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lettuce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and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tomatoes.</w:t>
            </w:r>
          </w:p>
        </w:tc>
      </w:tr>
      <w:tr w:rsidR="0046061B" w:rsidRPr="001B2DE5" w14:paraId="17C9AA8C" w14:textId="77777777" w:rsidTr="0046061B">
        <w:tc>
          <w:tcPr>
            <w:tcW w:w="1702" w:type="dxa"/>
            <w:shd w:val="clear" w:color="auto" w:fill="A5B592"/>
          </w:tcPr>
          <w:p w14:paraId="513B5B6C" w14:textId="69E71E6F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6D2F21E3" w14:textId="1E01661E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 xml:space="preserve">Identify and use semi-colons within lists. </w:t>
            </w:r>
          </w:p>
        </w:tc>
        <w:tc>
          <w:tcPr>
            <w:tcW w:w="7426" w:type="dxa"/>
          </w:tcPr>
          <w:p w14:paraId="4433F1A2" w14:textId="4E4454A2" w:rsidR="0046061B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I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need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large,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juicy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tomatoes;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half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pound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of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unsalted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butter;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kilo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of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fresh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pasta, preferably tagliatelle; and a jar of black olives.</w:t>
            </w:r>
          </w:p>
        </w:tc>
      </w:tr>
      <w:tr w:rsidR="0046061B" w:rsidRPr="001B2DE5" w14:paraId="6B02AD27" w14:textId="77777777" w:rsidTr="0046061B">
        <w:tc>
          <w:tcPr>
            <w:tcW w:w="1702" w:type="dxa"/>
            <w:shd w:val="clear" w:color="auto" w:fill="A5B592"/>
          </w:tcPr>
          <w:p w14:paraId="4119FDB4" w14:textId="62877126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1D26C3CD" w14:textId="74E3C6B6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 xml:space="preserve">Explore how hyphens can be used to avoid ambiguity e.g. </w:t>
            </w:r>
            <w:r w:rsidRPr="00BE0142">
              <w:rPr>
                <w:rFonts w:ascii="Segoe UI" w:hAnsi="Segoe UI" w:cs="Segoe UI"/>
                <w:i/>
                <w:iCs/>
              </w:rPr>
              <w:t>man eating shark versus man-eating shark.</w:t>
            </w:r>
          </w:p>
        </w:tc>
        <w:tc>
          <w:tcPr>
            <w:tcW w:w="7426" w:type="dxa"/>
          </w:tcPr>
          <w:p w14:paraId="312CDCEE" w14:textId="77777777" w:rsidR="00BE0142" w:rsidRPr="003E2005" w:rsidRDefault="00BE0142" w:rsidP="0044695E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i/>
              </w:rPr>
              <w:t>The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footballer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b/>
                <w:i/>
              </w:rPr>
              <w:t>resigned</w:t>
            </w:r>
            <w:r w:rsidRPr="003E2005">
              <w:rPr>
                <w:b/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from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his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  <w:spacing w:val="-2"/>
              </w:rPr>
              <w:t>position.</w:t>
            </w:r>
          </w:p>
          <w:p w14:paraId="7332480A" w14:textId="21245494" w:rsidR="0046061B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The</w:t>
            </w:r>
            <w:r w:rsidRPr="003E2005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footballer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</w:rPr>
              <w:t>re-signed</w:t>
            </w:r>
            <w:r w:rsidRPr="003E2005">
              <w:rPr>
                <w:rFonts w:ascii="Segoe UI" w:hAnsi="Segoe UI" w:cs="Segoe UI"/>
                <w:b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his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contract.</w:t>
            </w:r>
          </w:p>
        </w:tc>
      </w:tr>
    </w:tbl>
    <w:p w14:paraId="2B9829E4" w14:textId="3FA06E14" w:rsidR="00F6663C" w:rsidRPr="0044695E" w:rsidRDefault="00F6663C" w:rsidP="00EA1595">
      <w:pPr>
        <w:tabs>
          <w:tab w:val="left" w:pos="2835"/>
        </w:tabs>
        <w:rPr>
          <w:rFonts w:ascii="Segoe UI" w:hAnsi="Segoe UI" w:cs="Segoe UI"/>
          <w:sz w:val="10"/>
          <w:szCs w:val="10"/>
        </w:rPr>
      </w:pPr>
    </w:p>
    <w:sectPr w:rsidR="00F6663C" w:rsidRPr="0044695E" w:rsidSect="00CB2A71">
      <w:headerReference w:type="default" r:id="rId8"/>
      <w:footerReference w:type="default" r:id="rId9"/>
      <w:pgSz w:w="16838" w:h="11906" w:orient="landscape"/>
      <w:pgMar w:top="57" w:right="567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EBA3" w14:textId="77777777" w:rsidR="0009062A" w:rsidRDefault="0009062A" w:rsidP="00B626F3">
      <w:pPr>
        <w:spacing w:after="0" w:line="240" w:lineRule="auto"/>
      </w:pPr>
      <w:r>
        <w:separator/>
      </w:r>
    </w:p>
  </w:endnote>
  <w:endnote w:type="continuationSeparator" w:id="0">
    <w:p w14:paraId="02BC4118" w14:textId="77777777" w:rsidR="0009062A" w:rsidRDefault="0009062A" w:rsidP="00B6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29E9" w14:textId="79F5BAEE" w:rsidR="00B626F3" w:rsidRDefault="00B626F3">
    <w:pPr>
      <w:pStyle w:val="Footer"/>
    </w:pPr>
    <w:r>
      <w:t>Lancashire English</w:t>
    </w:r>
    <w:r w:rsidR="0030431F">
      <w:t xml:space="preserve"> and Literacy</w:t>
    </w:r>
    <w:r w:rsidR="001A064B">
      <w:t xml:space="preserve"> Team 202</w:t>
    </w:r>
    <w:r w:rsidR="00FE3473">
      <w:t>4</w:t>
    </w:r>
  </w:p>
  <w:p w14:paraId="2B9829EA" w14:textId="77777777" w:rsidR="00B626F3" w:rsidRDefault="00B62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5C4C" w14:textId="77777777" w:rsidR="0009062A" w:rsidRDefault="0009062A" w:rsidP="00B626F3">
      <w:pPr>
        <w:spacing w:after="0" w:line="240" w:lineRule="auto"/>
      </w:pPr>
      <w:r>
        <w:separator/>
      </w:r>
    </w:p>
  </w:footnote>
  <w:footnote w:type="continuationSeparator" w:id="0">
    <w:p w14:paraId="7E765446" w14:textId="77777777" w:rsidR="0009062A" w:rsidRDefault="0009062A" w:rsidP="00B62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32AA" w14:textId="723B42C6" w:rsidR="008F149E" w:rsidRDefault="008F149E" w:rsidP="008F149E">
    <w:pPr>
      <w:pStyle w:val="NormalWeb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F4996F2" wp14:editId="44824246">
          <wp:simplePos x="0" y="0"/>
          <wp:positionH relativeFrom="column">
            <wp:posOffset>8947150</wp:posOffset>
          </wp:positionH>
          <wp:positionV relativeFrom="paragraph">
            <wp:posOffset>-350520</wp:posOffset>
          </wp:positionV>
          <wp:extent cx="787400" cy="787400"/>
          <wp:effectExtent l="0" t="0" r="0" b="0"/>
          <wp:wrapTight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DD36FAA" wp14:editId="1531ABF2">
          <wp:simplePos x="0" y="0"/>
          <wp:positionH relativeFrom="column">
            <wp:posOffset>-819150</wp:posOffset>
          </wp:positionH>
          <wp:positionV relativeFrom="paragraph">
            <wp:posOffset>-347980</wp:posOffset>
          </wp:positionV>
          <wp:extent cx="812800" cy="812800"/>
          <wp:effectExtent l="0" t="0" r="6350" b="635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DE2647" w14:textId="77777777" w:rsidR="00FE3473" w:rsidRDefault="00FE3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84B"/>
    <w:multiLevelType w:val="hybridMultilevel"/>
    <w:tmpl w:val="B2C4B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D3CC8"/>
    <w:multiLevelType w:val="hybridMultilevel"/>
    <w:tmpl w:val="141E3800"/>
    <w:lvl w:ilvl="0" w:tplc="A0904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FB1DEB"/>
    <w:multiLevelType w:val="hybridMultilevel"/>
    <w:tmpl w:val="10445A60"/>
    <w:lvl w:ilvl="0" w:tplc="7406A870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9EC2"/>
        <w:spacing w:val="0"/>
        <w:w w:val="100"/>
        <w:sz w:val="20"/>
        <w:szCs w:val="20"/>
        <w:lang w:val="en-US" w:eastAsia="en-US" w:bidi="ar-SA"/>
      </w:rPr>
    </w:lvl>
    <w:lvl w:ilvl="1" w:tplc="5E4603BE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105C1D68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647A3494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9B00FA16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D89EA960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31F27E76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D4C06BF4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E3BAFF72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02193750"/>
    <w:multiLevelType w:val="hybridMultilevel"/>
    <w:tmpl w:val="B08C8718"/>
    <w:lvl w:ilvl="0" w:tplc="4798F2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A35C8"/>
    <w:multiLevelType w:val="hybridMultilevel"/>
    <w:tmpl w:val="E898C40C"/>
    <w:lvl w:ilvl="0" w:tplc="B41C1C34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A5B592"/>
        <w:spacing w:val="0"/>
        <w:w w:val="100"/>
        <w:sz w:val="20"/>
        <w:szCs w:val="20"/>
        <w:lang w:val="en-US" w:eastAsia="en-US" w:bidi="ar-SA"/>
      </w:rPr>
    </w:lvl>
    <w:lvl w:ilvl="1" w:tplc="37203E12">
      <w:numFmt w:val="bullet"/>
      <w:lvlText w:val="•"/>
      <w:lvlJc w:val="left"/>
      <w:pPr>
        <w:ind w:left="904" w:hanging="171"/>
      </w:pPr>
      <w:rPr>
        <w:rFonts w:hint="default"/>
        <w:lang w:val="en-US" w:eastAsia="en-US" w:bidi="ar-SA"/>
      </w:rPr>
    </w:lvl>
    <w:lvl w:ilvl="2" w:tplc="AA3E895E">
      <w:numFmt w:val="bullet"/>
      <w:lvlText w:val="•"/>
      <w:lvlJc w:val="left"/>
      <w:pPr>
        <w:ind w:left="1529" w:hanging="171"/>
      </w:pPr>
      <w:rPr>
        <w:rFonts w:hint="default"/>
        <w:lang w:val="en-US" w:eastAsia="en-US" w:bidi="ar-SA"/>
      </w:rPr>
    </w:lvl>
    <w:lvl w:ilvl="3" w:tplc="7CE4B42E">
      <w:numFmt w:val="bullet"/>
      <w:lvlText w:val="•"/>
      <w:lvlJc w:val="left"/>
      <w:pPr>
        <w:ind w:left="2153" w:hanging="171"/>
      </w:pPr>
      <w:rPr>
        <w:rFonts w:hint="default"/>
        <w:lang w:val="en-US" w:eastAsia="en-US" w:bidi="ar-SA"/>
      </w:rPr>
    </w:lvl>
    <w:lvl w:ilvl="4" w:tplc="CB42346E">
      <w:numFmt w:val="bullet"/>
      <w:lvlText w:val="•"/>
      <w:lvlJc w:val="left"/>
      <w:pPr>
        <w:ind w:left="2778" w:hanging="171"/>
      </w:pPr>
      <w:rPr>
        <w:rFonts w:hint="default"/>
        <w:lang w:val="en-US" w:eastAsia="en-US" w:bidi="ar-SA"/>
      </w:rPr>
    </w:lvl>
    <w:lvl w:ilvl="5" w:tplc="F1A0391C">
      <w:numFmt w:val="bullet"/>
      <w:lvlText w:val="•"/>
      <w:lvlJc w:val="left"/>
      <w:pPr>
        <w:ind w:left="3403" w:hanging="171"/>
      </w:pPr>
      <w:rPr>
        <w:rFonts w:hint="default"/>
        <w:lang w:val="en-US" w:eastAsia="en-US" w:bidi="ar-SA"/>
      </w:rPr>
    </w:lvl>
    <w:lvl w:ilvl="6" w:tplc="3CCCC7AE">
      <w:numFmt w:val="bullet"/>
      <w:lvlText w:val="•"/>
      <w:lvlJc w:val="left"/>
      <w:pPr>
        <w:ind w:left="4027" w:hanging="171"/>
      </w:pPr>
      <w:rPr>
        <w:rFonts w:hint="default"/>
        <w:lang w:val="en-US" w:eastAsia="en-US" w:bidi="ar-SA"/>
      </w:rPr>
    </w:lvl>
    <w:lvl w:ilvl="7" w:tplc="E5EC3B58">
      <w:numFmt w:val="bullet"/>
      <w:lvlText w:val="•"/>
      <w:lvlJc w:val="left"/>
      <w:pPr>
        <w:ind w:left="4652" w:hanging="171"/>
      </w:pPr>
      <w:rPr>
        <w:rFonts w:hint="default"/>
        <w:lang w:val="en-US" w:eastAsia="en-US" w:bidi="ar-SA"/>
      </w:rPr>
    </w:lvl>
    <w:lvl w:ilvl="8" w:tplc="1DF0EDF4">
      <w:numFmt w:val="bullet"/>
      <w:lvlText w:val="•"/>
      <w:lvlJc w:val="left"/>
      <w:pPr>
        <w:ind w:left="5276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0A050593"/>
    <w:multiLevelType w:val="hybridMultilevel"/>
    <w:tmpl w:val="F1087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066B8"/>
    <w:multiLevelType w:val="hybridMultilevel"/>
    <w:tmpl w:val="91B69144"/>
    <w:lvl w:ilvl="0" w:tplc="6906AB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02EFA"/>
    <w:multiLevelType w:val="hybridMultilevel"/>
    <w:tmpl w:val="27CAEE18"/>
    <w:lvl w:ilvl="0" w:tplc="08090001">
      <w:start w:val="1"/>
      <w:numFmt w:val="bullet"/>
      <w:lvlText w:val=""/>
      <w:lvlJc w:val="left"/>
      <w:pPr>
        <w:ind w:left="278" w:hanging="171"/>
      </w:pPr>
      <w:rPr>
        <w:rFonts w:ascii="Symbol" w:hAnsi="Symbol" w:hint="default"/>
        <w:b w:val="0"/>
        <w:bCs w:val="0"/>
        <w:i w:val="0"/>
        <w:iCs w:val="0"/>
        <w:color w:val="809EC2"/>
        <w:spacing w:val="0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1AEF69BB"/>
    <w:multiLevelType w:val="hybridMultilevel"/>
    <w:tmpl w:val="9B743370"/>
    <w:lvl w:ilvl="0" w:tplc="C130E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70D9B"/>
    <w:multiLevelType w:val="hybridMultilevel"/>
    <w:tmpl w:val="88209520"/>
    <w:lvl w:ilvl="0" w:tplc="81C02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A01254"/>
    <w:multiLevelType w:val="hybridMultilevel"/>
    <w:tmpl w:val="02606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C0B4F"/>
    <w:multiLevelType w:val="hybridMultilevel"/>
    <w:tmpl w:val="075EF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B5D38"/>
    <w:multiLevelType w:val="hybridMultilevel"/>
    <w:tmpl w:val="BE427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331C47"/>
    <w:multiLevelType w:val="hybridMultilevel"/>
    <w:tmpl w:val="F8D6D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077E02"/>
    <w:multiLevelType w:val="hybridMultilevel"/>
    <w:tmpl w:val="E59E8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66ECC"/>
    <w:multiLevelType w:val="hybridMultilevel"/>
    <w:tmpl w:val="B18CE590"/>
    <w:lvl w:ilvl="0" w:tplc="77DA608C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9EC2"/>
        <w:spacing w:val="0"/>
        <w:w w:val="100"/>
        <w:sz w:val="20"/>
        <w:szCs w:val="20"/>
        <w:lang w:val="en-US" w:eastAsia="en-US" w:bidi="ar-SA"/>
      </w:rPr>
    </w:lvl>
    <w:lvl w:ilvl="1" w:tplc="3B22D9C2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9E548D8E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2CC620D8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73249B34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86587BA8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6AFA99BA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22D807B2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B3C65B1A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16" w15:restartNumberingAfterBreak="0">
    <w:nsid w:val="320C389B"/>
    <w:multiLevelType w:val="hybridMultilevel"/>
    <w:tmpl w:val="7E2AA1C2"/>
    <w:lvl w:ilvl="0" w:tplc="2E2EF88A">
      <w:numFmt w:val="bullet"/>
      <w:lvlText w:val="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9C85C0"/>
        <w:spacing w:val="0"/>
        <w:w w:val="100"/>
        <w:sz w:val="20"/>
        <w:szCs w:val="20"/>
        <w:lang w:val="en-US" w:eastAsia="en-US" w:bidi="ar-SA"/>
      </w:rPr>
    </w:lvl>
    <w:lvl w:ilvl="1" w:tplc="81EE2A6E">
      <w:numFmt w:val="bullet"/>
      <w:lvlText w:val="•"/>
      <w:lvlJc w:val="left"/>
      <w:pPr>
        <w:ind w:left="1020" w:hanging="171"/>
      </w:pPr>
      <w:rPr>
        <w:rFonts w:hint="default"/>
        <w:lang w:val="en-US" w:eastAsia="en-US" w:bidi="ar-SA"/>
      </w:rPr>
    </w:lvl>
    <w:lvl w:ilvl="2" w:tplc="0D80344C">
      <w:numFmt w:val="bullet"/>
      <w:lvlText w:val="•"/>
      <w:lvlJc w:val="left"/>
      <w:pPr>
        <w:ind w:left="1761" w:hanging="171"/>
      </w:pPr>
      <w:rPr>
        <w:rFonts w:hint="default"/>
        <w:lang w:val="en-US" w:eastAsia="en-US" w:bidi="ar-SA"/>
      </w:rPr>
    </w:lvl>
    <w:lvl w:ilvl="3" w:tplc="C1B82496">
      <w:numFmt w:val="bullet"/>
      <w:lvlText w:val="•"/>
      <w:lvlJc w:val="left"/>
      <w:pPr>
        <w:ind w:left="2502" w:hanging="171"/>
      </w:pPr>
      <w:rPr>
        <w:rFonts w:hint="default"/>
        <w:lang w:val="en-US" w:eastAsia="en-US" w:bidi="ar-SA"/>
      </w:rPr>
    </w:lvl>
    <w:lvl w:ilvl="4" w:tplc="0128C8DC">
      <w:numFmt w:val="bullet"/>
      <w:lvlText w:val="•"/>
      <w:lvlJc w:val="left"/>
      <w:pPr>
        <w:ind w:left="3243" w:hanging="171"/>
      </w:pPr>
      <w:rPr>
        <w:rFonts w:hint="default"/>
        <w:lang w:val="en-US" w:eastAsia="en-US" w:bidi="ar-SA"/>
      </w:rPr>
    </w:lvl>
    <w:lvl w:ilvl="5" w:tplc="4F36533E">
      <w:numFmt w:val="bullet"/>
      <w:lvlText w:val="•"/>
      <w:lvlJc w:val="left"/>
      <w:pPr>
        <w:ind w:left="3984" w:hanging="171"/>
      </w:pPr>
      <w:rPr>
        <w:rFonts w:hint="default"/>
        <w:lang w:val="en-US" w:eastAsia="en-US" w:bidi="ar-SA"/>
      </w:rPr>
    </w:lvl>
    <w:lvl w:ilvl="6" w:tplc="F72A89D6">
      <w:numFmt w:val="bullet"/>
      <w:lvlText w:val="•"/>
      <w:lvlJc w:val="left"/>
      <w:pPr>
        <w:ind w:left="4724" w:hanging="171"/>
      </w:pPr>
      <w:rPr>
        <w:rFonts w:hint="default"/>
        <w:lang w:val="en-US" w:eastAsia="en-US" w:bidi="ar-SA"/>
      </w:rPr>
    </w:lvl>
    <w:lvl w:ilvl="7" w:tplc="80CEDC9A">
      <w:numFmt w:val="bullet"/>
      <w:lvlText w:val="•"/>
      <w:lvlJc w:val="left"/>
      <w:pPr>
        <w:ind w:left="5465" w:hanging="171"/>
      </w:pPr>
      <w:rPr>
        <w:rFonts w:hint="default"/>
        <w:lang w:val="en-US" w:eastAsia="en-US" w:bidi="ar-SA"/>
      </w:rPr>
    </w:lvl>
    <w:lvl w:ilvl="8" w:tplc="AD1E0166">
      <w:numFmt w:val="bullet"/>
      <w:lvlText w:val="•"/>
      <w:lvlJc w:val="left"/>
      <w:pPr>
        <w:ind w:left="6206" w:hanging="171"/>
      </w:pPr>
      <w:rPr>
        <w:rFonts w:hint="default"/>
        <w:lang w:val="en-US" w:eastAsia="en-US" w:bidi="ar-SA"/>
      </w:rPr>
    </w:lvl>
  </w:abstractNum>
  <w:abstractNum w:abstractNumId="17" w15:restartNumberingAfterBreak="0">
    <w:nsid w:val="38294E39"/>
    <w:multiLevelType w:val="hybridMultilevel"/>
    <w:tmpl w:val="63367388"/>
    <w:lvl w:ilvl="0" w:tplc="A87C05C4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A5B592"/>
        <w:spacing w:val="0"/>
        <w:w w:val="100"/>
        <w:sz w:val="20"/>
        <w:szCs w:val="20"/>
        <w:lang w:val="en-US" w:eastAsia="en-US" w:bidi="ar-SA"/>
      </w:rPr>
    </w:lvl>
    <w:lvl w:ilvl="1" w:tplc="683053BC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B62C61C8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8B4A1B50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2F22A242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3D08BF4E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C610D5BE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595ED74E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53320A38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18" w15:restartNumberingAfterBreak="0">
    <w:nsid w:val="39856088"/>
    <w:multiLevelType w:val="hybridMultilevel"/>
    <w:tmpl w:val="E056BD28"/>
    <w:lvl w:ilvl="0" w:tplc="602E5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1A3EEC"/>
    <w:multiLevelType w:val="hybridMultilevel"/>
    <w:tmpl w:val="66BE1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B1736"/>
    <w:multiLevelType w:val="hybridMultilevel"/>
    <w:tmpl w:val="7526C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066865"/>
    <w:multiLevelType w:val="hybridMultilevel"/>
    <w:tmpl w:val="67547200"/>
    <w:lvl w:ilvl="0" w:tplc="CFEE80CA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9EC2"/>
        <w:spacing w:val="0"/>
        <w:w w:val="100"/>
        <w:sz w:val="20"/>
        <w:szCs w:val="20"/>
        <w:lang w:val="en-US" w:eastAsia="en-US" w:bidi="ar-SA"/>
      </w:rPr>
    </w:lvl>
    <w:lvl w:ilvl="1" w:tplc="6D968F0E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B64E4B80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EA3CC564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FFBEAA60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90324CF4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AF4461D4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56B27AB2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84DC9566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22" w15:restartNumberingAfterBreak="0">
    <w:nsid w:val="47A66E49"/>
    <w:multiLevelType w:val="hybridMultilevel"/>
    <w:tmpl w:val="81D07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3B2F85"/>
    <w:multiLevelType w:val="hybridMultilevel"/>
    <w:tmpl w:val="4A5C2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EC5B67"/>
    <w:multiLevelType w:val="hybridMultilevel"/>
    <w:tmpl w:val="D012E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5F6052"/>
    <w:multiLevelType w:val="hybridMultilevel"/>
    <w:tmpl w:val="E0FCB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1362D6"/>
    <w:multiLevelType w:val="hybridMultilevel"/>
    <w:tmpl w:val="BBE4B3DE"/>
    <w:lvl w:ilvl="0" w:tplc="DD580504">
      <w:start w:val="1"/>
      <w:numFmt w:val="bullet"/>
      <w:lvlText w:val=""/>
      <w:lvlJc w:val="left"/>
      <w:pPr>
        <w:ind w:left="171" w:hanging="171"/>
      </w:pPr>
      <w:rPr>
        <w:rFonts w:ascii="Symbol" w:hAnsi="Symbol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915" w:hanging="17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57" w:hanging="17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99" w:hanging="17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41" w:hanging="17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883" w:hanging="17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367" w:hanging="17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09" w:hanging="171"/>
      </w:pPr>
      <w:rPr>
        <w:rFonts w:hint="default"/>
        <w:lang w:val="en-US" w:eastAsia="en-US" w:bidi="ar-SA"/>
      </w:rPr>
    </w:lvl>
  </w:abstractNum>
  <w:abstractNum w:abstractNumId="27" w15:restartNumberingAfterBreak="0">
    <w:nsid w:val="5C1E3C17"/>
    <w:multiLevelType w:val="hybridMultilevel"/>
    <w:tmpl w:val="0D1A1A7C"/>
    <w:lvl w:ilvl="0" w:tplc="6090FD58">
      <w:numFmt w:val="bullet"/>
      <w:lvlText w:val="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E7BC29"/>
        <w:spacing w:val="0"/>
        <w:w w:val="100"/>
        <w:sz w:val="20"/>
        <w:szCs w:val="20"/>
        <w:lang w:val="en-US" w:eastAsia="en-US" w:bidi="ar-SA"/>
      </w:rPr>
    </w:lvl>
    <w:lvl w:ilvl="1" w:tplc="B39AA086">
      <w:numFmt w:val="bullet"/>
      <w:lvlText w:val="•"/>
      <w:lvlJc w:val="left"/>
      <w:pPr>
        <w:ind w:left="1020" w:hanging="171"/>
      </w:pPr>
      <w:rPr>
        <w:rFonts w:hint="default"/>
        <w:lang w:val="en-US" w:eastAsia="en-US" w:bidi="ar-SA"/>
      </w:rPr>
    </w:lvl>
    <w:lvl w:ilvl="2" w:tplc="B5004EC6">
      <w:numFmt w:val="bullet"/>
      <w:lvlText w:val="•"/>
      <w:lvlJc w:val="left"/>
      <w:pPr>
        <w:ind w:left="1760" w:hanging="171"/>
      </w:pPr>
      <w:rPr>
        <w:rFonts w:hint="default"/>
        <w:lang w:val="en-US" w:eastAsia="en-US" w:bidi="ar-SA"/>
      </w:rPr>
    </w:lvl>
    <w:lvl w:ilvl="3" w:tplc="895AD118">
      <w:numFmt w:val="bullet"/>
      <w:lvlText w:val="•"/>
      <w:lvlJc w:val="left"/>
      <w:pPr>
        <w:ind w:left="2500" w:hanging="171"/>
      </w:pPr>
      <w:rPr>
        <w:rFonts w:hint="default"/>
        <w:lang w:val="en-US" w:eastAsia="en-US" w:bidi="ar-SA"/>
      </w:rPr>
    </w:lvl>
    <w:lvl w:ilvl="4" w:tplc="FC8C1F2E">
      <w:numFmt w:val="bullet"/>
      <w:lvlText w:val="•"/>
      <w:lvlJc w:val="left"/>
      <w:pPr>
        <w:ind w:left="3240" w:hanging="171"/>
      </w:pPr>
      <w:rPr>
        <w:rFonts w:hint="default"/>
        <w:lang w:val="en-US" w:eastAsia="en-US" w:bidi="ar-SA"/>
      </w:rPr>
    </w:lvl>
    <w:lvl w:ilvl="5" w:tplc="7D0CA0F4">
      <w:numFmt w:val="bullet"/>
      <w:lvlText w:val="•"/>
      <w:lvlJc w:val="left"/>
      <w:pPr>
        <w:ind w:left="3981" w:hanging="171"/>
      </w:pPr>
      <w:rPr>
        <w:rFonts w:hint="default"/>
        <w:lang w:val="en-US" w:eastAsia="en-US" w:bidi="ar-SA"/>
      </w:rPr>
    </w:lvl>
    <w:lvl w:ilvl="6" w:tplc="50A063FA">
      <w:numFmt w:val="bullet"/>
      <w:lvlText w:val="•"/>
      <w:lvlJc w:val="left"/>
      <w:pPr>
        <w:ind w:left="4721" w:hanging="171"/>
      </w:pPr>
      <w:rPr>
        <w:rFonts w:hint="default"/>
        <w:lang w:val="en-US" w:eastAsia="en-US" w:bidi="ar-SA"/>
      </w:rPr>
    </w:lvl>
    <w:lvl w:ilvl="7" w:tplc="D5548B58">
      <w:numFmt w:val="bullet"/>
      <w:lvlText w:val="•"/>
      <w:lvlJc w:val="left"/>
      <w:pPr>
        <w:ind w:left="5461" w:hanging="171"/>
      </w:pPr>
      <w:rPr>
        <w:rFonts w:hint="default"/>
        <w:lang w:val="en-US" w:eastAsia="en-US" w:bidi="ar-SA"/>
      </w:rPr>
    </w:lvl>
    <w:lvl w:ilvl="8" w:tplc="4990AC58">
      <w:numFmt w:val="bullet"/>
      <w:lvlText w:val="•"/>
      <w:lvlJc w:val="left"/>
      <w:pPr>
        <w:ind w:left="6201" w:hanging="171"/>
      </w:pPr>
      <w:rPr>
        <w:rFonts w:hint="default"/>
        <w:lang w:val="en-US" w:eastAsia="en-US" w:bidi="ar-SA"/>
      </w:rPr>
    </w:lvl>
  </w:abstractNum>
  <w:abstractNum w:abstractNumId="28" w15:restartNumberingAfterBreak="0">
    <w:nsid w:val="5C7C3A7B"/>
    <w:multiLevelType w:val="hybridMultilevel"/>
    <w:tmpl w:val="7EDA1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0F4E45"/>
    <w:multiLevelType w:val="hybridMultilevel"/>
    <w:tmpl w:val="E95E4C28"/>
    <w:lvl w:ilvl="0" w:tplc="0EF2CBD6">
      <w:numFmt w:val="bullet"/>
      <w:lvlText w:val=""/>
      <w:lvlJc w:val="left"/>
      <w:pPr>
        <w:ind w:left="334" w:hanging="227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A447"/>
        <w:spacing w:val="0"/>
        <w:w w:val="100"/>
        <w:sz w:val="20"/>
        <w:szCs w:val="20"/>
        <w:lang w:val="en-US" w:eastAsia="en-US" w:bidi="ar-SA"/>
      </w:rPr>
    </w:lvl>
    <w:lvl w:ilvl="1" w:tplc="7844246A">
      <w:numFmt w:val="bullet"/>
      <w:lvlText w:val="•"/>
      <w:lvlJc w:val="left"/>
      <w:pPr>
        <w:ind w:left="1076" w:hanging="227"/>
      </w:pPr>
      <w:rPr>
        <w:rFonts w:hint="default"/>
        <w:lang w:val="en-US" w:eastAsia="en-US" w:bidi="ar-SA"/>
      </w:rPr>
    </w:lvl>
    <w:lvl w:ilvl="2" w:tplc="4114EC22">
      <w:numFmt w:val="bullet"/>
      <w:lvlText w:val="•"/>
      <w:lvlJc w:val="left"/>
      <w:pPr>
        <w:ind w:left="1812" w:hanging="227"/>
      </w:pPr>
      <w:rPr>
        <w:rFonts w:hint="default"/>
        <w:lang w:val="en-US" w:eastAsia="en-US" w:bidi="ar-SA"/>
      </w:rPr>
    </w:lvl>
    <w:lvl w:ilvl="3" w:tplc="64A0DAAA">
      <w:numFmt w:val="bullet"/>
      <w:lvlText w:val="•"/>
      <w:lvlJc w:val="left"/>
      <w:pPr>
        <w:ind w:left="2548" w:hanging="227"/>
      </w:pPr>
      <w:rPr>
        <w:rFonts w:hint="default"/>
        <w:lang w:val="en-US" w:eastAsia="en-US" w:bidi="ar-SA"/>
      </w:rPr>
    </w:lvl>
    <w:lvl w:ilvl="4" w:tplc="40461FC6">
      <w:numFmt w:val="bullet"/>
      <w:lvlText w:val="•"/>
      <w:lvlJc w:val="left"/>
      <w:pPr>
        <w:ind w:left="3284" w:hanging="227"/>
      </w:pPr>
      <w:rPr>
        <w:rFonts w:hint="default"/>
        <w:lang w:val="en-US" w:eastAsia="en-US" w:bidi="ar-SA"/>
      </w:rPr>
    </w:lvl>
    <w:lvl w:ilvl="5" w:tplc="78A0353A">
      <w:numFmt w:val="bullet"/>
      <w:lvlText w:val="•"/>
      <w:lvlJc w:val="left"/>
      <w:pPr>
        <w:ind w:left="4020" w:hanging="227"/>
      </w:pPr>
      <w:rPr>
        <w:rFonts w:hint="default"/>
        <w:lang w:val="en-US" w:eastAsia="en-US" w:bidi="ar-SA"/>
      </w:rPr>
    </w:lvl>
    <w:lvl w:ilvl="6" w:tplc="58F4192C">
      <w:numFmt w:val="bullet"/>
      <w:lvlText w:val="•"/>
      <w:lvlJc w:val="left"/>
      <w:pPr>
        <w:ind w:left="4756" w:hanging="227"/>
      </w:pPr>
      <w:rPr>
        <w:rFonts w:hint="default"/>
        <w:lang w:val="en-US" w:eastAsia="en-US" w:bidi="ar-SA"/>
      </w:rPr>
    </w:lvl>
    <w:lvl w:ilvl="7" w:tplc="2370CA74">
      <w:numFmt w:val="bullet"/>
      <w:lvlText w:val="•"/>
      <w:lvlJc w:val="left"/>
      <w:pPr>
        <w:ind w:left="5492" w:hanging="227"/>
      </w:pPr>
      <w:rPr>
        <w:rFonts w:hint="default"/>
        <w:lang w:val="en-US" w:eastAsia="en-US" w:bidi="ar-SA"/>
      </w:rPr>
    </w:lvl>
    <w:lvl w:ilvl="8" w:tplc="5A1AEFF8">
      <w:numFmt w:val="bullet"/>
      <w:lvlText w:val="•"/>
      <w:lvlJc w:val="left"/>
      <w:pPr>
        <w:ind w:left="6228" w:hanging="227"/>
      </w:pPr>
      <w:rPr>
        <w:rFonts w:hint="default"/>
        <w:lang w:val="en-US" w:eastAsia="en-US" w:bidi="ar-SA"/>
      </w:rPr>
    </w:lvl>
  </w:abstractNum>
  <w:abstractNum w:abstractNumId="30" w15:restartNumberingAfterBreak="0">
    <w:nsid w:val="645436E4"/>
    <w:multiLevelType w:val="hybridMultilevel"/>
    <w:tmpl w:val="2B327852"/>
    <w:lvl w:ilvl="0" w:tplc="72DCF1D2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D092A7"/>
        <w:spacing w:val="0"/>
        <w:w w:val="100"/>
        <w:sz w:val="20"/>
        <w:szCs w:val="20"/>
        <w:lang w:val="en-US" w:eastAsia="en-US" w:bidi="ar-SA"/>
      </w:rPr>
    </w:lvl>
    <w:lvl w:ilvl="1" w:tplc="BFFA4C88">
      <w:numFmt w:val="bullet"/>
      <w:lvlText w:val="•"/>
      <w:lvlJc w:val="left"/>
      <w:pPr>
        <w:ind w:left="1020" w:hanging="171"/>
      </w:pPr>
      <w:rPr>
        <w:rFonts w:hint="default"/>
        <w:lang w:val="en-US" w:eastAsia="en-US" w:bidi="ar-SA"/>
      </w:rPr>
    </w:lvl>
    <w:lvl w:ilvl="2" w:tplc="6DA6D850">
      <w:numFmt w:val="bullet"/>
      <w:lvlText w:val="•"/>
      <w:lvlJc w:val="left"/>
      <w:pPr>
        <w:ind w:left="1761" w:hanging="171"/>
      </w:pPr>
      <w:rPr>
        <w:rFonts w:hint="default"/>
        <w:lang w:val="en-US" w:eastAsia="en-US" w:bidi="ar-SA"/>
      </w:rPr>
    </w:lvl>
    <w:lvl w:ilvl="3" w:tplc="F4D67D24">
      <w:numFmt w:val="bullet"/>
      <w:lvlText w:val="•"/>
      <w:lvlJc w:val="left"/>
      <w:pPr>
        <w:ind w:left="2502" w:hanging="171"/>
      </w:pPr>
      <w:rPr>
        <w:rFonts w:hint="default"/>
        <w:lang w:val="en-US" w:eastAsia="en-US" w:bidi="ar-SA"/>
      </w:rPr>
    </w:lvl>
    <w:lvl w:ilvl="4" w:tplc="574C6910">
      <w:numFmt w:val="bullet"/>
      <w:lvlText w:val="•"/>
      <w:lvlJc w:val="left"/>
      <w:pPr>
        <w:ind w:left="3243" w:hanging="171"/>
      </w:pPr>
      <w:rPr>
        <w:rFonts w:hint="default"/>
        <w:lang w:val="en-US" w:eastAsia="en-US" w:bidi="ar-SA"/>
      </w:rPr>
    </w:lvl>
    <w:lvl w:ilvl="5" w:tplc="13121BFA">
      <w:numFmt w:val="bullet"/>
      <w:lvlText w:val="•"/>
      <w:lvlJc w:val="left"/>
      <w:pPr>
        <w:ind w:left="3984" w:hanging="171"/>
      </w:pPr>
      <w:rPr>
        <w:rFonts w:hint="default"/>
        <w:lang w:val="en-US" w:eastAsia="en-US" w:bidi="ar-SA"/>
      </w:rPr>
    </w:lvl>
    <w:lvl w:ilvl="6" w:tplc="A854111E">
      <w:numFmt w:val="bullet"/>
      <w:lvlText w:val="•"/>
      <w:lvlJc w:val="left"/>
      <w:pPr>
        <w:ind w:left="4724" w:hanging="171"/>
      </w:pPr>
      <w:rPr>
        <w:rFonts w:hint="default"/>
        <w:lang w:val="en-US" w:eastAsia="en-US" w:bidi="ar-SA"/>
      </w:rPr>
    </w:lvl>
    <w:lvl w:ilvl="7" w:tplc="17465600">
      <w:numFmt w:val="bullet"/>
      <w:lvlText w:val="•"/>
      <w:lvlJc w:val="left"/>
      <w:pPr>
        <w:ind w:left="5465" w:hanging="171"/>
      </w:pPr>
      <w:rPr>
        <w:rFonts w:hint="default"/>
        <w:lang w:val="en-US" w:eastAsia="en-US" w:bidi="ar-SA"/>
      </w:rPr>
    </w:lvl>
    <w:lvl w:ilvl="8" w:tplc="CF9E8B68">
      <w:numFmt w:val="bullet"/>
      <w:lvlText w:val="•"/>
      <w:lvlJc w:val="left"/>
      <w:pPr>
        <w:ind w:left="6206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64B42920"/>
    <w:multiLevelType w:val="hybridMultilevel"/>
    <w:tmpl w:val="BFA49254"/>
    <w:lvl w:ilvl="0" w:tplc="4798F2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5D1DEB"/>
    <w:multiLevelType w:val="hybridMultilevel"/>
    <w:tmpl w:val="ECF4F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540C39"/>
    <w:multiLevelType w:val="hybridMultilevel"/>
    <w:tmpl w:val="4CD86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1038208">
    <w:abstractNumId w:val="18"/>
  </w:num>
  <w:num w:numId="2" w16cid:durableId="1256132315">
    <w:abstractNumId w:val="6"/>
  </w:num>
  <w:num w:numId="3" w16cid:durableId="1538740336">
    <w:abstractNumId w:val="9"/>
  </w:num>
  <w:num w:numId="4" w16cid:durableId="297079549">
    <w:abstractNumId w:val="3"/>
  </w:num>
  <w:num w:numId="5" w16cid:durableId="1889147119">
    <w:abstractNumId w:val="22"/>
  </w:num>
  <w:num w:numId="6" w16cid:durableId="1325011612">
    <w:abstractNumId w:val="12"/>
  </w:num>
  <w:num w:numId="7" w16cid:durableId="927156548">
    <w:abstractNumId w:val="32"/>
  </w:num>
  <w:num w:numId="8" w16cid:durableId="1408915817">
    <w:abstractNumId w:val="2"/>
  </w:num>
  <w:num w:numId="9" w16cid:durableId="270941709">
    <w:abstractNumId w:val="15"/>
  </w:num>
  <w:num w:numId="10" w16cid:durableId="306083459">
    <w:abstractNumId w:val="21"/>
  </w:num>
  <w:num w:numId="11" w16cid:durableId="1178931994">
    <w:abstractNumId w:val="16"/>
  </w:num>
  <w:num w:numId="12" w16cid:durableId="2141921972">
    <w:abstractNumId w:val="11"/>
  </w:num>
  <w:num w:numId="13" w16cid:durableId="1966085304">
    <w:abstractNumId w:val="7"/>
  </w:num>
  <w:num w:numId="14" w16cid:durableId="1860660018">
    <w:abstractNumId w:val="26"/>
  </w:num>
  <w:num w:numId="15" w16cid:durableId="6756123">
    <w:abstractNumId w:val="13"/>
  </w:num>
  <w:num w:numId="16" w16cid:durableId="994145386">
    <w:abstractNumId w:val="25"/>
  </w:num>
  <w:num w:numId="17" w16cid:durableId="736784820">
    <w:abstractNumId w:val="30"/>
  </w:num>
  <w:num w:numId="18" w16cid:durableId="2125727567">
    <w:abstractNumId w:val="1"/>
  </w:num>
  <w:num w:numId="19" w16cid:durableId="181020400">
    <w:abstractNumId w:val="27"/>
  </w:num>
  <w:num w:numId="20" w16cid:durableId="1667631672">
    <w:abstractNumId w:val="4"/>
  </w:num>
  <w:num w:numId="21" w16cid:durableId="731078694">
    <w:abstractNumId w:val="29"/>
  </w:num>
  <w:num w:numId="22" w16cid:durableId="556204890">
    <w:abstractNumId w:val="23"/>
  </w:num>
  <w:num w:numId="23" w16cid:durableId="782916670">
    <w:abstractNumId w:val="33"/>
  </w:num>
  <w:num w:numId="24" w16cid:durableId="1202211616">
    <w:abstractNumId w:val="28"/>
  </w:num>
  <w:num w:numId="25" w16cid:durableId="514350421">
    <w:abstractNumId w:val="24"/>
  </w:num>
  <w:num w:numId="26" w16cid:durableId="1341618864">
    <w:abstractNumId w:val="17"/>
  </w:num>
  <w:num w:numId="27" w16cid:durableId="743920711">
    <w:abstractNumId w:val="31"/>
  </w:num>
  <w:num w:numId="28" w16cid:durableId="458181474">
    <w:abstractNumId w:val="14"/>
  </w:num>
  <w:num w:numId="29" w16cid:durableId="328169963">
    <w:abstractNumId w:val="0"/>
  </w:num>
  <w:num w:numId="30" w16cid:durableId="1726485675">
    <w:abstractNumId w:val="5"/>
  </w:num>
  <w:num w:numId="31" w16cid:durableId="1889101211">
    <w:abstractNumId w:val="19"/>
  </w:num>
  <w:num w:numId="32" w16cid:durableId="959216605">
    <w:abstractNumId w:val="8"/>
  </w:num>
  <w:num w:numId="33" w16cid:durableId="1475678680">
    <w:abstractNumId w:val="20"/>
  </w:num>
  <w:num w:numId="34" w16cid:durableId="8118681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2D"/>
    <w:rsid w:val="000067C8"/>
    <w:rsid w:val="00021499"/>
    <w:rsid w:val="00031943"/>
    <w:rsid w:val="00056A1E"/>
    <w:rsid w:val="000655FB"/>
    <w:rsid w:val="00086C3A"/>
    <w:rsid w:val="00086FFA"/>
    <w:rsid w:val="0009062A"/>
    <w:rsid w:val="00094DCF"/>
    <w:rsid w:val="0009662D"/>
    <w:rsid w:val="000B0152"/>
    <w:rsid w:val="000B5AAD"/>
    <w:rsid w:val="000E558C"/>
    <w:rsid w:val="001037CD"/>
    <w:rsid w:val="0010563A"/>
    <w:rsid w:val="0012749F"/>
    <w:rsid w:val="00143BAF"/>
    <w:rsid w:val="001637F2"/>
    <w:rsid w:val="00173C21"/>
    <w:rsid w:val="00174E06"/>
    <w:rsid w:val="00175191"/>
    <w:rsid w:val="00176217"/>
    <w:rsid w:val="001A064B"/>
    <w:rsid w:val="001A6106"/>
    <w:rsid w:val="001B2DE5"/>
    <w:rsid w:val="001B4932"/>
    <w:rsid w:val="00215629"/>
    <w:rsid w:val="002257BF"/>
    <w:rsid w:val="00235459"/>
    <w:rsid w:val="00244BAB"/>
    <w:rsid w:val="00273139"/>
    <w:rsid w:val="00275274"/>
    <w:rsid w:val="002773C2"/>
    <w:rsid w:val="002857A4"/>
    <w:rsid w:val="002A589E"/>
    <w:rsid w:val="002B5248"/>
    <w:rsid w:val="002C1A57"/>
    <w:rsid w:val="002C39FB"/>
    <w:rsid w:val="002D22CD"/>
    <w:rsid w:val="0030431F"/>
    <w:rsid w:val="00337BC9"/>
    <w:rsid w:val="00364522"/>
    <w:rsid w:val="00383BD2"/>
    <w:rsid w:val="0039170A"/>
    <w:rsid w:val="003D1E47"/>
    <w:rsid w:val="003D59FC"/>
    <w:rsid w:val="003E2005"/>
    <w:rsid w:val="003E3D26"/>
    <w:rsid w:val="003F24B3"/>
    <w:rsid w:val="00403A78"/>
    <w:rsid w:val="004120E5"/>
    <w:rsid w:val="00430558"/>
    <w:rsid w:val="00435808"/>
    <w:rsid w:val="00436987"/>
    <w:rsid w:val="00441EFD"/>
    <w:rsid w:val="00442F1C"/>
    <w:rsid w:val="0044695E"/>
    <w:rsid w:val="0046061B"/>
    <w:rsid w:val="00474889"/>
    <w:rsid w:val="0048397B"/>
    <w:rsid w:val="004B7A2C"/>
    <w:rsid w:val="004C2204"/>
    <w:rsid w:val="004D0574"/>
    <w:rsid w:val="004D46C2"/>
    <w:rsid w:val="004D5341"/>
    <w:rsid w:val="004F182A"/>
    <w:rsid w:val="004F52AA"/>
    <w:rsid w:val="00515820"/>
    <w:rsid w:val="00525A7B"/>
    <w:rsid w:val="00537514"/>
    <w:rsid w:val="0054208C"/>
    <w:rsid w:val="005453CC"/>
    <w:rsid w:val="00556018"/>
    <w:rsid w:val="005672BD"/>
    <w:rsid w:val="00577AFF"/>
    <w:rsid w:val="00590EB6"/>
    <w:rsid w:val="005A2920"/>
    <w:rsid w:val="005C233C"/>
    <w:rsid w:val="005E01ED"/>
    <w:rsid w:val="005F0E0B"/>
    <w:rsid w:val="006478D4"/>
    <w:rsid w:val="006677F1"/>
    <w:rsid w:val="00673FA9"/>
    <w:rsid w:val="0067594D"/>
    <w:rsid w:val="006956DC"/>
    <w:rsid w:val="006A18AE"/>
    <w:rsid w:val="006A7E1A"/>
    <w:rsid w:val="006E17F9"/>
    <w:rsid w:val="00705A73"/>
    <w:rsid w:val="00754B86"/>
    <w:rsid w:val="00774998"/>
    <w:rsid w:val="00776109"/>
    <w:rsid w:val="00797108"/>
    <w:rsid w:val="007B4376"/>
    <w:rsid w:val="007C4A26"/>
    <w:rsid w:val="007F6A65"/>
    <w:rsid w:val="00813E0A"/>
    <w:rsid w:val="00827CD0"/>
    <w:rsid w:val="008B4394"/>
    <w:rsid w:val="008C3C44"/>
    <w:rsid w:val="008F149E"/>
    <w:rsid w:val="00906F1D"/>
    <w:rsid w:val="0091027A"/>
    <w:rsid w:val="00911773"/>
    <w:rsid w:val="0093243E"/>
    <w:rsid w:val="00940A77"/>
    <w:rsid w:val="009711D4"/>
    <w:rsid w:val="00993A6C"/>
    <w:rsid w:val="009967FE"/>
    <w:rsid w:val="009B309A"/>
    <w:rsid w:val="009B39D2"/>
    <w:rsid w:val="009C0153"/>
    <w:rsid w:val="009D0C21"/>
    <w:rsid w:val="009D4D8E"/>
    <w:rsid w:val="009D76A8"/>
    <w:rsid w:val="00A42DEE"/>
    <w:rsid w:val="00A54922"/>
    <w:rsid w:val="00A97BB6"/>
    <w:rsid w:val="00AA79D9"/>
    <w:rsid w:val="00AD3F1E"/>
    <w:rsid w:val="00AE4911"/>
    <w:rsid w:val="00B03080"/>
    <w:rsid w:val="00B626F3"/>
    <w:rsid w:val="00B82443"/>
    <w:rsid w:val="00BA105F"/>
    <w:rsid w:val="00BA22DF"/>
    <w:rsid w:val="00BD393B"/>
    <w:rsid w:val="00BD3CAF"/>
    <w:rsid w:val="00BD6C09"/>
    <w:rsid w:val="00BE0142"/>
    <w:rsid w:val="00BF2E19"/>
    <w:rsid w:val="00BF4EC1"/>
    <w:rsid w:val="00C05BE0"/>
    <w:rsid w:val="00C06CD5"/>
    <w:rsid w:val="00C11987"/>
    <w:rsid w:val="00C25BB7"/>
    <w:rsid w:val="00CA236D"/>
    <w:rsid w:val="00CB02FA"/>
    <w:rsid w:val="00CB2A71"/>
    <w:rsid w:val="00CB4094"/>
    <w:rsid w:val="00CF41C0"/>
    <w:rsid w:val="00CF528D"/>
    <w:rsid w:val="00D07F80"/>
    <w:rsid w:val="00D1447E"/>
    <w:rsid w:val="00D509BF"/>
    <w:rsid w:val="00D52EE4"/>
    <w:rsid w:val="00D535BC"/>
    <w:rsid w:val="00D6538C"/>
    <w:rsid w:val="00D65B58"/>
    <w:rsid w:val="00D74436"/>
    <w:rsid w:val="00D749E9"/>
    <w:rsid w:val="00D772D3"/>
    <w:rsid w:val="00D77EC7"/>
    <w:rsid w:val="00D911D5"/>
    <w:rsid w:val="00D97042"/>
    <w:rsid w:val="00DC55CB"/>
    <w:rsid w:val="00DE1873"/>
    <w:rsid w:val="00DF674A"/>
    <w:rsid w:val="00DF787B"/>
    <w:rsid w:val="00E151C3"/>
    <w:rsid w:val="00E21DE3"/>
    <w:rsid w:val="00E24F07"/>
    <w:rsid w:val="00E57E53"/>
    <w:rsid w:val="00E65ABF"/>
    <w:rsid w:val="00E76D64"/>
    <w:rsid w:val="00E80AB4"/>
    <w:rsid w:val="00E90246"/>
    <w:rsid w:val="00EA1595"/>
    <w:rsid w:val="00EB65A1"/>
    <w:rsid w:val="00EC1D2E"/>
    <w:rsid w:val="00EF3385"/>
    <w:rsid w:val="00F05D41"/>
    <w:rsid w:val="00F11DD4"/>
    <w:rsid w:val="00F20B2B"/>
    <w:rsid w:val="00F6663C"/>
    <w:rsid w:val="00F7596A"/>
    <w:rsid w:val="00F84956"/>
    <w:rsid w:val="00F96337"/>
    <w:rsid w:val="00FA5AD7"/>
    <w:rsid w:val="00FA5C7F"/>
    <w:rsid w:val="00FA7332"/>
    <w:rsid w:val="00FC1FA8"/>
    <w:rsid w:val="00FC3B66"/>
    <w:rsid w:val="00FC4A86"/>
    <w:rsid w:val="00FC4DF1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275E"/>
  <w15:docId w15:val="{9F294DA4-8B3E-446E-A34C-97324508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F3"/>
  </w:style>
  <w:style w:type="paragraph" w:styleId="Footer">
    <w:name w:val="footer"/>
    <w:basedOn w:val="Normal"/>
    <w:link w:val="FooterChar"/>
    <w:uiPriority w:val="99"/>
    <w:unhideWhenUsed/>
    <w:rsid w:val="00B6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F3"/>
  </w:style>
  <w:style w:type="paragraph" w:styleId="BalloonText">
    <w:name w:val="Balloon Text"/>
    <w:basedOn w:val="Normal"/>
    <w:link w:val="BalloonTextChar"/>
    <w:uiPriority w:val="99"/>
    <w:semiHidden/>
    <w:unhideWhenUsed/>
    <w:rsid w:val="00B6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F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9710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B309A"/>
    <w:pPr>
      <w:widowControl w:val="0"/>
      <w:autoSpaceDE w:val="0"/>
      <w:autoSpaceDN w:val="0"/>
      <w:spacing w:after="0" w:line="240" w:lineRule="auto"/>
      <w:ind w:left="276" w:hanging="169"/>
    </w:pPr>
    <w:rPr>
      <w:rFonts w:ascii="Segoe UI" w:eastAsia="Segoe UI" w:hAnsi="Segoe UI" w:cs="Segoe U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A9BA-D886-4B15-85C1-A0D63A04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Leanne Finch</cp:lastModifiedBy>
  <cp:revision>2</cp:revision>
  <dcterms:created xsi:type="dcterms:W3CDTF">2024-10-08T15:21:00Z</dcterms:created>
  <dcterms:modified xsi:type="dcterms:W3CDTF">2024-10-08T15:21:00Z</dcterms:modified>
</cp:coreProperties>
</file>