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8A93" w14:textId="77777777" w:rsidR="000B09C9" w:rsidRPr="00FF57E7" w:rsidRDefault="000B09C9" w:rsidP="000B09C9">
      <w:pPr>
        <w:pStyle w:val="ListParagraph"/>
        <w:ind w:left="0"/>
        <w:rPr>
          <w:rFonts w:ascii="Segoe UI" w:hAnsi="Segoe UI" w:cs="Segoe UI"/>
          <w:b/>
          <w:bCs/>
          <w:sz w:val="20"/>
          <w:szCs w:val="20"/>
          <w:u w:val="single"/>
        </w:rPr>
      </w:pPr>
    </w:p>
    <w:p w14:paraId="0C1CF8F3" w14:textId="3AF8F6D2" w:rsidR="000B09C9" w:rsidRPr="00FF57E7" w:rsidRDefault="000B09C9" w:rsidP="000B09C9">
      <w:pPr>
        <w:pStyle w:val="ListParagraph"/>
        <w:ind w:left="0"/>
        <w:rPr>
          <w:rFonts w:ascii="Segoe UI" w:hAnsi="Segoe UI" w:cs="Segoe UI"/>
          <w:b/>
          <w:bCs/>
          <w:u w:val="single"/>
        </w:rPr>
      </w:pPr>
      <w:r w:rsidRPr="00FF57E7">
        <w:rPr>
          <w:rFonts w:ascii="Segoe UI" w:hAnsi="Segoe UI" w:cs="Segoe UI"/>
          <w:b/>
          <w:bCs/>
          <w:u w:val="single"/>
        </w:rPr>
        <w:t>Rationale behind KS</w:t>
      </w:r>
      <w:r w:rsidR="00C60DF1" w:rsidRPr="00FF57E7">
        <w:rPr>
          <w:rFonts w:ascii="Segoe UI" w:hAnsi="Segoe UI" w:cs="Segoe UI"/>
          <w:b/>
          <w:bCs/>
          <w:u w:val="single"/>
        </w:rPr>
        <w:t>2</w:t>
      </w:r>
      <w:r w:rsidRPr="00FF57E7">
        <w:rPr>
          <w:rFonts w:ascii="Segoe UI" w:hAnsi="Segoe UI" w:cs="Segoe UI"/>
          <w:b/>
          <w:bCs/>
          <w:u w:val="single"/>
        </w:rPr>
        <w:t xml:space="preserve"> Mixed Age planning (following a </w:t>
      </w:r>
      <w:proofErr w:type="gramStart"/>
      <w:r w:rsidRPr="00FF57E7">
        <w:rPr>
          <w:rFonts w:ascii="Segoe UI" w:hAnsi="Segoe UI" w:cs="Segoe UI"/>
          <w:b/>
          <w:bCs/>
          <w:u w:val="single"/>
        </w:rPr>
        <w:t>2 year</w:t>
      </w:r>
      <w:proofErr w:type="gramEnd"/>
      <w:r w:rsidRPr="00FF57E7">
        <w:rPr>
          <w:rFonts w:ascii="Segoe UI" w:hAnsi="Segoe UI" w:cs="Segoe UI"/>
          <w:b/>
          <w:bCs/>
          <w:u w:val="single"/>
        </w:rPr>
        <w:t xml:space="preserve"> rolling program)</w:t>
      </w:r>
    </w:p>
    <w:p w14:paraId="211F92C7" w14:textId="462A9266" w:rsidR="000B09C9" w:rsidRPr="00FF57E7" w:rsidRDefault="000B09C9" w:rsidP="000B09C9">
      <w:pPr>
        <w:rPr>
          <w:rFonts w:ascii="Segoe UI" w:hAnsi="Segoe UI" w:cs="Segoe UI"/>
        </w:rPr>
      </w:pPr>
      <w:r w:rsidRPr="00FF57E7">
        <w:rPr>
          <w:rFonts w:ascii="Segoe UI" w:hAnsi="Segoe UI" w:cs="Segoe UI"/>
        </w:rPr>
        <w:t xml:space="preserve">The following has </w:t>
      </w:r>
      <w:proofErr w:type="gramStart"/>
      <w:r w:rsidRPr="00FF57E7">
        <w:rPr>
          <w:rFonts w:ascii="Segoe UI" w:hAnsi="Segoe UI" w:cs="Segoe UI"/>
        </w:rPr>
        <w:t>been taken</w:t>
      </w:r>
      <w:proofErr w:type="gramEnd"/>
      <w:r w:rsidRPr="00FF57E7">
        <w:rPr>
          <w:rFonts w:ascii="Segoe UI" w:hAnsi="Segoe UI" w:cs="Segoe UI"/>
        </w:rPr>
        <w:t xml:space="preserve"> from the useful information from the primary-science website (links below) to support the rationale for sequencing units within a mixed-age curr</w:t>
      </w:r>
      <w:r w:rsidR="005E51FE" w:rsidRPr="00FF57E7">
        <w:rPr>
          <w:rFonts w:ascii="Segoe UI" w:hAnsi="Segoe UI" w:cs="Segoe UI"/>
        </w:rPr>
        <w:t>iculum</w:t>
      </w:r>
      <w:r w:rsidRPr="00FF57E7">
        <w:rPr>
          <w:rFonts w:ascii="Segoe UI" w:hAnsi="Segoe UI" w:cs="Segoe UI"/>
        </w:rPr>
        <w:t xml:space="preserve"> map. </w:t>
      </w:r>
    </w:p>
    <w:p w14:paraId="534E9144" w14:textId="13D56870" w:rsidR="000B09C9" w:rsidRPr="00FF57E7" w:rsidRDefault="000B09C9" w:rsidP="000B09C9">
      <w:pPr>
        <w:pStyle w:val="ListParagraph"/>
        <w:numPr>
          <w:ilvl w:val="0"/>
          <w:numId w:val="57"/>
        </w:numPr>
        <w:contextualSpacing/>
        <w:rPr>
          <w:rFonts w:ascii="Segoe UI" w:hAnsi="Segoe UI" w:cs="Segoe UI"/>
        </w:rPr>
      </w:pPr>
      <w:r w:rsidRPr="00FF57E7">
        <w:rPr>
          <w:rFonts w:ascii="Segoe UI" w:hAnsi="Segoe UI" w:cs="Segoe UI"/>
        </w:rPr>
        <w:t xml:space="preserve">Sequencing learning </w:t>
      </w:r>
      <w:proofErr w:type="spellStart"/>
      <w:r w:rsidRPr="00FF57E7">
        <w:rPr>
          <w:rFonts w:ascii="Segoe UI" w:hAnsi="Segoe UI" w:cs="Segoe UI"/>
        </w:rPr>
        <w:t>pgs</w:t>
      </w:r>
      <w:proofErr w:type="spellEnd"/>
      <w:r w:rsidRPr="00FF57E7">
        <w:rPr>
          <w:rFonts w:ascii="Segoe UI" w:hAnsi="Segoe UI" w:cs="Segoe UI"/>
        </w:rPr>
        <w:t xml:space="preserve"> 6-10 for mixed age classes - </w:t>
      </w:r>
      <w:hyperlink r:id="rId7" w:history="1">
        <w:r w:rsidRPr="00FF57E7">
          <w:rPr>
            <w:rStyle w:val="Hyperlink"/>
            <w:rFonts w:ascii="Segoe UI" w:hAnsi="Segoe UI" w:cs="Segoe UI"/>
          </w:rPr>
          <w:t>https</w:t>
        </w:r>
      </w:hyperlink>
      <w:hyperlink r:id="rId8" w:history="1">
        <w:r w:rsidRPr="00FF57E7">
          <w:rPr>
            <w:rStyle w:val="Hyperlink"/>
            <w:rFonts w:ascii="Segoe UI" w:hAnsi="Segoe UI" w:cs="Segoe UI"/>
          </w:rPr>
          <w:t>://www.primary-science.co.uk/product-page/</w:t>
        </w:r>
      </w:hyperlink>
      <w:hyperlink r:id="rId9" w:history="1">
        <w:r w:rsidRPr="00FF57E7">
          <w:rPr>
            <w:rStyle w:val="Hyperlink"/>
            <w:rFonts w:ascii="Segoe UI" w:hAnsi="Segoe UI" w:cs="Segoe UI"/>
          </w:rPr>
          <w:t>sequencing-science-topics</w:t>
        </w:r>
      </w:hyperlink>
    </w:p>
    <w:p w14:paraId="0827C7A8" w14:textId="0D2BD512" w:rsidR="000B09C9" w:rsidRPr="00FF57E7" w:rsidRDefault="000B09C9" w:rsidP="000B09C9">
      <w:pPr>
        <w:pStyle w:val="ListParagraph"/>
        <w:numPr>
          <w:ilvl w:val="0"/>
          <w:numId w:val="57"/>
        </w:numPr>
        <w:contextualSpacing/>
        <w:rPr>
          <w:rFonts w:ascii="Segoe UI" w:hAnsi="Segoe UI" w:cs="Segoe UI"/>
        </w:rPr>
      </w:pPr>
      <w:r w:rsidRPr="00FF57E7">
        <w:rPr>
          <w:rFonts w:ascii="Segoe UI" w:hAnsi="Segoe UI" w:cs="Segoe UI"/>
        </w:rPr>
        <w:t xml:space="preserve">2-year mixed age rolling prog example curriculum map – particularly useful for KS1 </w:t>
      </w:r>
      <w:hyperlink r:id="rId10" w:history="1">
        <w:r w:rsidRPr="00FF57E7">
          <w:rPr>
            <w:rStyle w:val="Hyperlink"/>
            <w:rFonts w:ascii="Segoe UI" w:hAnsi="Segoe UI" w:cs="Segoe UI"/>
          </w:rPr>
          <w:t>https://www.primary-science.co.uk/shop</w:t>
        </w:r>
      </w:hyperlink>
      <w:r w:rsidRPr="00FF57E7">
        <w:rPr>
          <w:rFonts w:ascii="Segoe UI" w:hAnsi="Segoe UI" w:cs="Segoe UI"/>
        </w:rPr>
        <w:t xml:space="preserve"> </w:t>
      </w:r>
    </w:p>
    <w:p w14:paraId="227057A9" w14:textId="77777777" w:rsidR="00526207" w:rsidRPr="00FF57E7" w:rsidRDefault="00526207" w:rsidP="00526207">
      <w:pPr>
        <w:contextualSpacing/>
        <w:rPr>
          <w:rFonts w:ascii="Segoe UI" w:hAnsi="Segoe UI" w:cs="Segoe UI"/>
        </w:rPr>
      </w:pPr>
    </w:p>
    <w:p w14:paraId="5B01BDFB" w14:textId="77777777" w:rsidR="00526207" w:rsidRPr="00FF57E7" w:rsidRDefault="00526207" w:rsidP="000B09C9">
      <w:pPr>
        <w:contextualSpacing/>
        <w:rPr>
          <w:rFonts w:ascii="Segoe UI" w:hAnsi="Segoe UI" w:cs="Segoe UI"/>
        </w:rPr>
      </w:pPr>
    </w:p>
    <w:p w14:paraId="2DECBEF9" w14:textId="77777777" w:rsidR="00526207" w:rsidRPr="00FF57E7" w:rsidRDefault="00526207" w:rsidP="000B09C9">
      <w:pPr>
        <w:contextualSpacing/>
        <w:rPr>
          <w:rFonts w:ascii="Segoe UI" w:hAnsi="Segoe UI" w:cs="Segoe UI"/>
        </w:rPr>
      </w:pPr>
    </w:p>
    <w:p w14:paraId="65E69BB7" w14:textId="12DDF64C" w:rsidR="00B3151F" w:rsidRPr="00FF57E7" w:rsidRDefault="00B3151F" w:rsidP="00B3151F">
      <w:pPr>
        <w:pStyle w:val="NoSpacing"/>
        <w:rPr>
          <w:rFonts w:ascii="Segoe UI" w:hAnsi="Segoe UI" w:cs="Segoe UI"/>
          <w:b/>
          <w:bCs/>
          <w:u w:val="single"/>
        </w:rPr>
      </w:pPr>
      <w:r w:rsidRPr="00FF57E7">
        <w:rPr>
          <w:rFonts w:ascii="Segoe UI" w:hAnsi="Segoe UI" w:cs="Segoe UI"/>
          <w:b/>
          <w:bCs/>
          <w:u w:val="single"/>
        </w:rPr>
        <w:t>Y3/4</w:t>
      </w:r>
    </w:p>
    <w:p w14:paraId="159970B0" w14:textId="5F3741DD" w:rsidR="00B3151F" w:rsidRPr="00FF57E7" w:rsidRDefault="00B3151F" w:rsidP="00B3151F">
      <w:pPr>
        <w:pStyle w:val="NoSpacing"/>
        <w:rPr>
          <w:rFonts w:ascii="Segoe UI" w:hAnsi="Segoe UI" w:cs="Segoe UI"/>
          <w:b/>
          <w:bCs/>
          <w:u w:val="single"/>
        </w:rPr>
      </w:pPr>
      <w:r w:rsidRPr="00FF57E7">
        <w:rPr>
          <w:rFonts w:ascii="Segoe UI" w:hAnsi="Segoe UI" w:cs="Segoe UI"/>
          <w:b/>
          <w:bCs/>
          <w:u w:val="single"/>
        </w:rPr>
        <w:t xml:space="preserve">Animals, including </w:t>
      </w:r>
      <w:proofErr w:type="gramStart"/>
      <w:r w:rsidRPr="00FF57E7">
        <w:rPr>
          <w:rFonts w:ascii="Segoe UI" w:hAnsi="Segoe UI" w:cs="Segoe UI"/>
          <w:b/>
          <w:bCs/>
          <w:u w:val="single"/>
        </w:rPr>
        <w:t>humans</w:t>
      </w:r>
      <w:proofErr w:type="gramEnd"/>
      <w:r w:rsidRPr="00FF57E7">
        <w:rPr>
          <w:rFonts w:ascii="Segoe UI" w:hAnsi="Segoe UI" w:cs="Segoe UI"/>
          <w:b/>
          <w:bCs/>
          <w:u w:val="single"/>
        </w:rPr>
        <w:t xml:space="preserve"> </w:t>
      </w:r>
    </w:p>
    <w:p w14:paraId="168AFA2B" w14:textId="77777777" w:rsidR="00B3151F" w:rsidRPr="00FF57E7" w:rsidRDefault="00B3151F" w:rsidP="00B3151F">
      <w:pPr>
        <w:pStyle w:val="NoSpacing"/>
        <w:rPr>
          <w:rFonts w:ascii="Segoe UI" w:hAnsi="Segoe UI" w:cs="Segoe UI"/>
        </w:rPr>
      </w:pPr>
      <w:r w:rsidRPr="00FF57E7">
        <w:rPr>
          <w:rFonts w:ascii="Segoe UI" w:hAnsi="Segoe UI" w:cs="Segoe UI"/>
        </w:rPr>
        <w:t xml:space="preserve">If pupils encounter the Year 4 Animals, including </w:t>
      </w:r>
      <w:proofErr w:type="gramStart"/>
      <w:r w:rsidRPr="00FF57E7">
        <w:rPr>
          <w:rFonts w:ascii="Segoe UI" w:hAnsi="Segoe UI" w:cs="Segoe UI"/>
        </w:rPr>
        <w:t>humans</w:t>
      </w:r>
      <w:proofErr w:type="gramEnd"/>
      <w:r w:rsidRPr="00FF57E7">
        <w:rPr>
          <w:rFonts w:ascii="Segoe UI" w:hAnsi="Segoe UI" w:cs="Segoe UI"/>
        </w:rPr>
        <w:t xml:space="preserve"> topic as the first cycle, they would not have the necessary prior knowledge that animals and humans “get nutrition from what they eat” from the Year 3 topic. Consequently, before teaching about the digestive system in the Year 4 Animals, including </w:t>
      </w:r>
      <w:proofErr w:type="gramStart"/>
      <w:r w:rsidRPr="00FF57E7">
        <w:rPr>
          <w:rFonts w:ascii="Segoe UI" w:hAnsi="Segoe UI" w:cs="Segoe UI"/>
        </w:rPr>
        <w:t>humans</w:t>
      </w:r>
      <w:proofErr w:type="gramEnd"/>
      <w:r w:rsidRPr="00FF57E7">
        <w:rPr>
          <w:rFonts w:ascii="Segoe UI" w:hAnsi="Segoe UI" w:cs="Segoe UI"/>
        </w:rPr>
        <w:t xml:space="preserve"> topic, the pupils will need to be taught that animals and humans get the nutrients they require from the food they eat. </w:t>
      </w:r>
    </w:p>
    <w:p w14:paraId="489DD1A4" w14:textId="77777777" w:rsidR="00B3151F" w:rsidRPr="00FF57E7" w:rsidRDefault="00B3151F" w:rsidP="00B3151F">
      <w:pPr>
        <w:pStyle w:val="NoSpacing"/>
        <w:rPr>
          <w:rFonts w:ascii="Segoe UI" w:hAnsi="Segoe UI" w:cs="Segoe UI"/>
        </w:rPr>
      </w:pPr>
    </w:p>
    <w:p w14:paraId="1978E483" w14:textId="3A84DFD0" w:rsidR="008507CE" w:rsidRPr="00FF57E7" w:rsidRDefault="00B3151F" w:rsidP="00B3151F">
      <w:pPr>
        <w:pStyle w:val="NoSpacing"/>
        <w:rPr>
          <w:rFonts w:ascii="Segoe UI" w:hAnsi="Segoe UI" w:cs="Segoe UI"/>
        </w:rPr>
      </w:pPr>
      <w:r w:rsidRPr="00FF57E7">
        <w:rPr>
          <w:rFonts w:ascii="Segoe UI" w:hAnsi="Segoe UI" w:cs="Segoe UI"/>
        </w:rPr>
        <w:t xml:space="preserve">There is no other content in Year 4 that relies on prior knowledge from Year 3. There are, however, topics that </w:t>
      </w:r>
      <w:proofErr w:type="gramStart"/>
      <w:r w:rsidRPr="00FF57E7">
        <w:rPr>
          <w:rFonts w:ascii="Segoe UI" w:hAnsi="Segoe UI" w:cs="Segoe UI"/>
        </w:rPr>
        <w:t>are linked</w:t>
      </w:r>
      <w:proofErr w:type="gramEnd"/>
      <w:r w:rsidRPr="00FF57E7">
        <w:rPr>
          <w:rFonts w:ascii="Segoe UI" w:hAnsi="Segoe UI" w:cs="Segoe UI"/>
        </w:rPr>
        <w:t xml:space="preserve"> within year-groups, as shown above. Therefore, it makes most sense to have the Year 3 topics in one cycle and the Year 4 topics in the other.</w:t>
      </w:r>
    </w:p>
    <w:p w14:paraId="7A843EC6" w14:textId="77777777" w:rsidR="00B3151F" w:rsidRPr="00FF57E7" w:rsidRDefault="00B3151F" w:rsidP="00B3151F">
      <w:pPr>
        <w:pStyle w:val="NoSpacing"/>
        <w:rPr>
          <w:rFonts w:ascii="Segoe UI" w:hAnsi="Segoe UI" w:cs="Segoe UI"/>
          <w:b/>
          <w:bCs/>
          <w:sz w:val="20"/>
          <w:szCs w:val="20"/>
          <w:u w:val="single"/>
        </w:rPr>
      </w:pPr>
    </w:p>
    <w:p w14:paraId="1DD0CCAE" w14:textId="46EF23A5" w:rsidR="008507CE" w:rsidRPr="00FF57E7" w:rsidRDefault="00B3151F" w:rsidP="00B3151F">
      <w:pPr>
        <w:pStyle w:val="NoSpacing"/>
        <w:rPr>
          <w:rFonts w:ascii="Segoe UI" w:hAnsi="Segoe UI" w:cs="Segoe UI"/>
          <w:b/>
          <w:bCs/>
          <w:sz w:val="20"/>
          <w:szCs w:val="20"/>
          <w:u w:val="single"/>
        </w:rPr>
      </w:pPr>
      <w:r w:rsidRPr="00FF57E7">
        <w:rPr>
          <w:rFonts w:ascii="Segoe UI" w:hAnsi="Segoe UI" w:cs="Segoe UI"/>
          <w:b/>
          <w:bCs/>
          <w:sz w:val="20"/>
          <w:szCs w:val="20"/>
          <w:u w:val="single"/>
        </w:rPr>
        <w:t>Y5/6</w:t>
      </w:r>
    </w:p>
    <w:p w14:paraId="7AB62F1B" w14:textId="77777777" w:rsidR="00B3151F" w:rsidRPr="00FF57E7" w:rsidRDefault="00B3151F" w:rsidP="00B3151F">
      <w:pPr>
        <w:pStyle w:val="NoSpacing"/>
        <w:rPr>
          <w:rFonts w:ascii="Segoe UI" w:hAnsi="Segoe UI" w:cs="Segoe UI"/>
          <w:b/>
          <w:bCs/>
          <w:u w:val="single"/>
        </w:rPr>
      </w:pPr>
      <w:r w:rsidRPr="00FF57E7">
        <w:rPr>
          <w:rFonts w:ascii="Segoe UI" w:hAnsi="Segoe UI" w:cs="Segoe UI"/>
          <w:b/>
          <w:bCs/>
          <w:u w:val="single"/>
        </w:rPr>
        <w:t>Living things in their habitats</w:t>
      </w:r>
    </w:p>
    <w:p w14:paraId="18E8682A" w14:textId="77777777" w:rsidR="00B3151F" w:rsidRPr="00FF57E7" w:rsidRDefault="00B3151F" w:rsidP="00B3151F">
      <w:pPr>
        <w:pStyle w:val="NoSpacing"/>
        <w:rPr>
          <w:rFonts w:ascii="Segoe UI" w:hAnsi="Segoe UI" w:cs="Segoe UI"/>
        </w:rPr>
      </w:pPr>
      <w:r w:rsidRPr="00FF57E7">
        <w:rPr>
          <w:rFonts w:ascii="Segoe UI" w:hAnsi="Segoe UI" w:cs="Segoe UI"/>
        </w:rPr>
        <w:t xml:space="preserve">If pupils encounter the Year 6 topic as the first cycle, they </w:t>
      </w:r>
      <w:proofErr w:type="gramStart"/>
      <w:r w:rsidRPr="00FF57E7">
        <w:rPr>
          <w:rFonts w:ascii="Segoe UI" w:hAnsi="Segoe UI" w:cs="Segoe UI"/>
        </w:rPr>
        <w:t>would</w:t>
      </w:r>
      <w:proofErr w:type="gramEnd"/>
      <w:r w:rsidRPr="00FF57E7">
        <w:rPr>
          <w:rFonts w:ascii="Segoe UI" w:hAnsi="Segoe UI" w:cs="Segoe UI"/>
        </w:rPr>
        <w:t xml:space="preserve"> not have the necessary prior knowledge from the Year 5 topic to access the learning. Consequently, these two topics should </w:t>
      </w:r>
      <w:proofErr w:type="gramStart"/>
      <w:r w:rsidRPr="00FF57E7">
        <w:rPr>
          <w:rFonts w:ascii="Segoe UI" w:hAnsi="Segoe UI" w:cs="Segoe UI"/>
        </w:rPr>
        <w:t>be kept</w:t>
      </w:r>
      <w:proofErr w:type="gramEnd"/>
      <w:r w:rsidRPr="00FF57E7">
        <w:rPr>
          <w:rFonts w:ascii="Segoe UI" w:hAnsi="Segoe UI" w:cs="Segoe UI"/>
        </w:rPr>
        <w:t xml:space="preserve"> in the same cycle. </w:t>
      </w:r>
    </w:p>
    <w:p w14:paraId="657B6B19" w14:textId="77777777" w:rsidR="00B3151F" w:rsidRPr="00FF57E7" w:rsidRDefault="00B3151F" w:rsidP="00B3151F">
      <w:pPr>
        <w:pStyle w:val="NoSpacing"/>
        <w:rPr>
          <w:rFonts w:ascii="Segoe UI" w:hAnsi="Segoe UI" w:cs="Segoe UI"/>
        </w:rPr>
      </w:pPr>
    </w:p>
    <w:p w14:paraId="7FD69704" w14:textId="77777777" w:rsidR="00B3151F" w:rsidRPr="00FF57E7" w:rsidRDefault="00B3151F" w:rsidP="00B3151F">
      <w:pPr>
        <w:pStyle w:val="NoSpacing"/>
        <w:rPr>
          <w:rFonts w:ascii="Segoe UI" w:hAnsi="Segoe UI" w:cs="Segoe UI"/>
          <w:b/>
          <w:bCs/>
          <w:u w:val="single"/>
        </w:rPr>
      </w:pPr>
      <w:r w:rsidRPr="00FF57E7">
        <w:rPr>
          <w:rFonts w:ascii="Segoe UI" w:hAnsi="Segoe UI" w:cs="Segoe UI"/>
          <w:b/>
          <w:bCs/>
          <w:u w:val="single"/>
        </w:rPr>
        <w:t xml:space="preserve">Evolution and inheritance </w:t>
      </w:r>
    </w:p>
    <w:p w14:paraId="6762BE31" w14:textId="77777777" w:rsidR="00B3151F" w:rsidRPr="00FF57E7" w:rsidRDefault="00B3151F" w:rsidP="00B3151F">
      <w:pPr>
        <w:pStyle w:val="NoSpacing"/>
        <w:rPr>
          <w:rFonts w:ascii="Segoe UI" w:hAnsi="Segoe UI" w:cs="Segoe UI"/>
        </w:rPr>
      </w:pPr>
      <w:r w:rsidRPr="00FF57E7">
        <w:rPr>
          <w:rFonts w:ascii="Segoe UI" w:hAnsi="Segoe UI" w:cs="Segoe UI"/>
        </w:rPr>
        <w:t xml:space="preserve">If pupils encounter the Year 6 Evolution and inheritance topic as the first cycle, they </w:t>
      </w:r>
      <w:proofErr w:type="gramStart"/>
      <w:r w:rsidRPr="00FF57E7">
        <w:rPr>
          <w:rFonts w:ascii="Segoe UI" w:hAnsi="Segoe UI" w:cs="Segoe UI"/>
        </w:rPr>
        <w:t>would</w:t>
      </w:r>
      <w:proofErr w:type="gramEnd"/>
      <w:r w:rsidRPr="00FF57E7">
        <w:rPr>
          <w:rFonts w:ascii="Segoe UI" w:hAnsi="Segoe UI" w:cs="Segoe UI"/>
        </w:rPr>
        <w:t xml:space="preserve"> not have the necessary prior knowledge from the Year 5 Living things and their habitats topic to access the learning. Consequently, these two topics should </w:t>
      </w:r>
      <w:proofErr w:type="gramStart"/>
      <w:r w:rsidRPr="00FF57E7">
        <w:rPr>
          <w:rFonts w:ascii="Segoe UI" w:hAnsi="Segoe UI" w:cs="Segoe UI"/>
        </w:rPr>
        <w:t>be kept</w:t>
      </w:r>
      <w:proofErr w:type="gramEnd"/>
      <w:r w:rsidRPr="00FF57E7">
        <w:rPr>
          <w:rFonts w:ascii="Segoe UI" w:hAnsi="Segoe UI" w:cs="Segoe UI"/>
        </w:rPr>
        <w:t xml:space="preserve"> in the same cycle. </w:t>
      </w:r>
    </w:p>
    <w:p w14:paraId="0AFD6442" w14:textId="77777777" w:rsidR="00B3151F" w:rsidRPr="00FF57E7" w:rsidRDefault="00B3151F" w:rsidP="00B3151F">
      <w:pPr>
        <w:pStyle w:val="NoSpacing"/>
        <w:rPr>
          <w:rFonts w:ascii="Segoe UI" w:hAnsi="Segoe UI" w:cs="Segoe UI"/>
        </w:rPr>
      </w:pPr>
    </w:p>
    <w:p w14:paraId="4AFAC1C9" w14:textId="77777777" w:rsidR="00B3151F" w:rsidRPr="00FF57E7" w:rsidRDefault="00B3151F" w:rsidP="00B3151F">
      <w:pPr>
        <w:pStyle w:val="NoSpacing"/>
        <w:rPr>
          <w:rFonts w:ascii="Segoe UI" w:hAnsi="Segoe UI" w:cs="Segoe UI"/>
          <w:b/>
          <w:bCs/>
          <w:u w:val="single"/>
        </w:rPr>
      </w:pPr>
      <w:r w:rsidRPr="00FF57E7">
        <w:rPr>
          <w:rFonts w:ascii="Segoe UI" w:hAnsi="Segoe UI" w:cs="Segoe UI"/>
          <w:b/>
          <w:bCs/>
          <w:u w:val="single"/>
        </w:rPr>
        <w:t xml:space="preserve">Properties and changes of materials </w:t>
      </w:r>
    </w:p>
    <w:p w14:paraId="1DC89985" w14:textId="52275BD4" w:rsidR="00B3151F" w:rsidRPr="00FF57E7" w:rsidRDefault="00B3151F" w:rsidP="00B3151F">
      <w:pPr>
        <w:pStyle w:val="NoSpacing"/>
        <w:rPr>
          <w:rFonts w:ascii="Segoe UI" w:hAnsi="Segoe UI" w:cs="Segoe UI"/>
          <w:b/>
          <w:bCs/>
          <w:sz w:val="20"/>
          <w:szCs w:val="20"/>
          <w:u w:val="single"/>
        </w:rPr>
      </w:pPr>
      <w:r w:rsidRPr="00FF57E7">
        <w:rPr>
          <w:rFonts w:ascii="Segoe UI" w:hAnsi="Segoe UI" w:cs="Segoe UI"/>
        </w:rPr>
        <w:t xml:space="preserve">There is no learning interdependency between this topic and any other topic in this phase. However, it is the only Chemistry topic in upper Key Stage </w:t>
      </w:r>
      <w:proofErr w:type="gramStart"/>
      <w:r w:rsidRPr="00FF57E7">
        <w:rPr>
          <w:rFonts w:ascii="Segoe UI" w:hAnsi="Segoe UI" w:cs="Segoe UI"/>
        </w:rPr>
        <w:t>2</w:t>
      </w:r>
      <w:proofErr w:type="gramEnd"/>
      <w:r w:rsidRPr="00FF57E7">
        <w:rPr>
          <w:rFonts w:ascii="Segoe UI" w:hAnsi="Segoe UI" w:cs="Segoe UI"/>
        </w:rPr>
        <w:t xml:space="preserve"> and it is a large one. Consequently, it may be worth considering splitting it into two smaller topics, such as Properties of materials and Changes of materials as shown </w:t>
      </w:r>
      <w:proofErr w:type="gramStart"/>
      <w:r w:rsidRPr="00FF57E7">
        <w:rPr>
          <w:rFonts w:ascii="Segoe UI" w:hAnsi="Segoe UI" w:cs="Segoe UI"/>
        </w:rPr>
        <w:t>below, and</w:t>
      </w:r>
      <w:proofErr w:type="gramEnd"/>
      <w:r w:rsidRPr="00FF57E7">
        <w:rPr>
          <w:rFonts w:ascii="Segoe UI" w:hAnsi="Segoe UI" w:cs="Segoe UI"/>
        </w:rPr>
        <w:t xml:space="preserve"> put the two topics in different cycles.</w:t>
      </w:r>
    </w:p>
    <w:p w14:paraId="7E0D8185" w14:textId="77777777" w:rsidR="008507CE" w:rsidRPr="00FF57E7" w:rsidRDefault="008507CE" w:rsidP="00B3151F">
      <w:pPr>
        <w:pStyle w:val="NoSpacing"/>
        <w:rPr>
          <w:rFonts w:ascii="Segoe UI" w:hAnsi="Segoe UI" w:cs="Segoe UI"/>
          <w:b/>
          <w:bCs/>
          <w:sz w:val="20"/>
          <w:szCs w:val="20"/>
          <w:u w:val="single"/>
        </w:rPr>
      </w:pPr>
    </w:p>
    <w:p w14:paraId="264C3B60" w14:textId="77777777" w:rsidR="00B3151F" w:rsidRPr="00FF57E7" w:rsidRDefault="00B3151F" w:rsidP="00B3151F">
      <w:pPr>
        <w:pStyle w:val="NoSpacing"/>
        <w:rPr>
          <w:rFonts w:ascii="Segoe UI" w:hAnsi="Segoe UI" w:cs="Segoe UI"/>
          <w:u w:val="single"/>
        </w:rPr>
      </w:pPr>
      <w:r w:rsidRPr="00FF57E7">
        <w:rPr>
          <w:rFonts w:ascii="Segoe UI" w:hAnsi="Segoe UI" w:cs="Segoe UI"/>
          <w:u w:val="single"/>
        </w:rPr>
        <w:t xml:space="preserve">Properties of materials </w:t>
      </w:r>
    </w:p>
    <w:p w14:paraId="3DF4F208" w14:textId="77777777" w:rsidR="00906600" w:rsidRPr="00FF57E7" w:rsidRDefault="00B3151F" w:rsidP="00B3151F">
      <w:pPr>
        <w:pStyle w:val="NoSpacing"/>
        <w:rPr>
          <w:rFonts w:ascii="Segoe UI" w:hAnsi="Segoe UI" w:cs="Segoe UI"/>
        </w:rPr>
      </w:pPr>
      <w:r w:rsidRPr="00FF57E7">
        <w:rPr>
          <w:rFonts w:ascii="Segoe UI" w:hAnsi="Segoe UI" w:cs="Segoe UI"/>
        </w:rPr>
        <w:lastRenderedPageBreak/>
        <w:t xml:space="preserve">• Compare and group together everyday materials on the basis of their properties, including their hardness, solubility, transparency, conductivity (electrical and thermal), and response to magnets. </w:t>
      </w:r>
    </w:p>
    <w:p w14:paraId="0CEE473F" w14:textId="77777777" w:rsidR="00906600" w:rsidRPr="00FF57E7" w:rsidRDefault="00B3151F" w:rsidP="00B3151F">
      <w:pPr>
        <w:pStyle w:val="NoSpacing"/>
        <w:rPr>
          <w:rFonts w:ascii="Segoe UI" w:hAnsi="Segoe UI" w:cs="Segoe UI"/>
        </w:rPr>
      </w:pPr>
      <w:r w:rsidRPr="00FF57E7">
        <w:rPr>
          <w:rFonts w:ascii="Segoe UI" w:hAnsi="Segoe UI" w:cs="Segoe UI"/>
        </w:rPr>
        <w:t xml:space="preserve">• Give reasons, based on evidence from comparative and fair tests, for the particular uses of everyday materials, including metals, wood and plastic. </w:t>
      </w:r>
    </w:p>
    <w:p w14:paraId="46718F49" w14:textId="77777777" w:rsidR="00906600" w:rsidRPr="00FF57E7" w:rsidRDefault="00906600" w:rsidP="00B3151F">
      <w:pPr>
        <w:pStyle w:val="NoSpacing"/>
        <w:rPr>
          <w:rFonts w:ascii="Segoe UI" w:hAnsi="Segoe UI" w:cs="Segoe UI"/>
        </w:rPr>
      </w:pPr>
    </w:p>
    <w:p w14:paraId="5806CB62" w14:textId="77777777" w:rsidR="00906600" w:rsidRPr="00FF57E7" w:rsidRDefault="00B3151F" w:rsidP="00B3151F">
      <w:pPr>
        <w:pStyle w:val="NoSpacing"/>
        <w:rPr>
          <w:rFonts w:ascii="Segoe UI" w:hAnsi="Segoe UI" w:cs="Segoe UI"/>
          <w:u w:val="single"/>
        </w:rPr>
      </w:pPr>
      <w:r w:rsidRPr="00FF57E7">
        <w:rPr>
          <w:rFonts w:ascii="Segoe UI" w:hAnsi="Segoe UI" w:cs="Segoe UI"/>
          <w:u w:val="single"/>
        </w:rPr>
        <w:t>Changes of materials</w:t>
      </w:r>
    </w:p>
    <w:p w14:paraId="218BFE82" w14:textId="77777777" w:rsidR="00906600" w:rsidRPr="00FF57E7" w:rsidRDefault="00B3151F" w:rsidP="00B3151F">
      <w:pPr>
        <w:pStyle w:val="NoSpacing"/>
        <w:rPr>
          <w:rFonts w:ascii="Segoe UI" w:hAnsi="Segoe UI" w:cs="Segoe UI"/>
        </w:rPr>
      </w:pPr>
      <w:r w:rsidRPr="00FF57E7">
        <w:rPr>
          <w:rFonts w:ascii="Segoe UI" w:hAnsi="Segoe UI" w:cs="Segoe UI"/>
        </w:rPr>
        <w:t xml:space="preserve">• Know that </w:t>
      </w:r>
      <w:proofErr w:type="gramStart"/>
      <w:r w:rsidRPr="00FF57E7">
        <w:rPr>
          <w:rFonts w:ascii="Segoe UI" w:hAnsi="Segoe UI" w:cs="Segoe UI"/>
        </w:rPr>
        <w:t>some</w:t>
      </w:r>
      <w:proofErr w:type="gramEnd"/>
      <w:r w:rsidRPr="00FF57E7">
        <w:rPr>
          <w:rFonts w:ascii="Segoe UI" w:hAnsi="Segoe UI" w:cs="Segoe UI"/>
        </w:rPr>
        <w:t xml:space="preserve"> materials will dissolve in liquid to form a solution and describe how to recover a substance from a solution. </w:t>
      </w:r>
    </w:p>
    <w:p w14:paraId="72FFADD3" w14:textId="77777777" w:rsidR="00906600" w:rsidRPr="00FF57E7" w:rsidRDefault="00B3151F" w:rsidP="00B3151F">
      <w:pPr>
        <w:pStyle w:val="NoSpacing"/>
        <w:rPr>
          <w:rFonts w:ascii="Segoe UI" w:hAnsi="Segoe UI" w:cs="Segoe UI"/>
        </w:rPr>
      </w:pPr>
      <w:r w:rsidRPr="00FF57E7">
        <w:rPr>
          <w:rFonts w:ascii="Segoe UI" w:hAnsi="Segoe UI" w:cs="Segoe UI"/>
        </w:rPr>
        <w:t xml:space="preserve">• Use knowledge of solids, liquids and gases to decide how mixtures might </w:t>
      </w:r>
      <w:proofErr w:type="gramStart"/>
      <w:r w:rsidRPr="00FF57E7">
        <w:rPr>
          <w:rFonts w:ascii="Segoe UI" w:hAnsi="Segoe UI" w:cs="Segoe UI"/>
        </w:rPr>
        <w:t>be separated</w:t>
      </w:r>
      <w:proofErr w:type="gramEnd"/>
      <w:r w:rsidRPr="00FF57E7">
        <w:rPr>
          <w:rFonts w:ascii="Segoe UI" w:hAnsi="Segoe UI" w:cs="Segoe UI"/>
        </w:rPr>
        <w:t xml:space="preserve">, including through filtering, sieving and evaporating. </w:t>
      </w:r>
    </w:p>
    <w:p w14:paraId="36BFA761" w14:textId="77777777" w:rsidR="00906600" w:rsidRPr="00FF57E7" w:rsidRDefault="00B3151F" w:rsidP="00B3151F">
      <w:pPr>
        <w:pStyle w:val="NoSpacing"/>
        <w:rPr>
          <w:rFonts w:ascii="Segoe UI" w:hAnsi="Segoe UI" w:cs="Segoe UI"/>
        </w:rPr>
      </w:pPr>
      <w:r w:rsidRPr="00FF57E7">
        <w:rPr>
          <w:rFonts w:ascii="Segoe UI" w:hAnsi="Segoe UI" w:cs="Segoe UI"/>
        </w:rPr>
        <w:t xml:space="preserve">• Demonstrate that dissolving, mixing and changes of state are reversible changes. </w:t>
      </w:r>
    </w:p>
    <w:p w14:paraId="150D2E63" w14:textId="77777777" w:rsidR="00906600" w:rsidRPr="00FF57E7" w:rsidRDefault="00B3151F" w:rsidP="00B3151F">
      <w:pPr>
        <w:pStyle w:val="NoSpacing"/>
        <w:rPr>
          <w:rFonts w:ascii="Segoe UI" w:hAnsi="Segoe UI" w:cs="Segoe UI"/>
        </w:rPr>
      </w:pPr>
      <w:r w:rsidRPr="00FF57E7">
        <w:rPr>
          <w:rFonts w:ascii="Segoe UI" w:hAnsi="Segoe UI" w:cs="Segoe UI"/>
        </w:rPr>
        <w:t xml:space="preserve">• Explain that </w:t>
      </w:r>
      <w:proofErr w:type="gramStart"/>
      <w:r w:rsidRPr="00FF57E7">
        <w:rPr>
          <w:rFonts w:ascii="Segoe UI" w:hAnsi="Segoe UI" w:cs="Segoe UI"/>
        </w:rPr>
        <w:t>some</w:t>
      </w:r>
      <w:proofErr w:type="gramEnd"/>
      <w:r w:rsidRPr="00FF57E7">
        <w:rPr>
          <w:rFonts w:ascii="Segoe UI" w:hAnsi="Segoe UI" w:cs="Segoe UI"/>
        </w:rPr>
        <w:t xml:space="preserve"> changes result in the formation of new materials, and that this kind of change is not usually reversible, including changes associated with burning and the action of acid on bicarbonate of soda. </w:t>
      </w:r>
    </w:p>
    <w:p w14:paraId="1D597405" w14:textId="77777777" w:rsidR="00906600" w:rsidRPr="00FF57E7" w:rsidRDefault="00906600" w:rsidP="00B3151F">
      <w:pPr>
        <w:pStyle w:val="NoSpacing"/>
        <w:rPr>
          <w:rFonts w:ascii="Segoe UI" w:hAnsi="Segoe UI" w:cs="Segoe UI"/>
        </w:rPr>
      </w:pPr>
    </w:p>
    <w:p w14:paraId="12EF4743" w14:textId="77777777" w:rsidR="00906600" w:rsidRPr="00FF57E7" w:rsidRDefault="00B3151F" w:rsidP="00B3151F">
      <w:pPr>
        <w:pStyle w:val="NoSpacing"/>
        <w:rPr>
          <w:rFonts w:ascii="Segoe UI" w:hAnsi="Segoe UI" w:cs="Segoe UI"/>
          <w:b/>
          <w:bCs/>
          <w:u w:val="single"/>
        </w:rPr>
      </w:pPr>
      <w:r w:rsidRPr="00FF57E7">
        <w:rPr>
          <w:rFonts w:ascii="Segoe UI" w:hAnsi="Segoe UI" w:cs="Segoe UI"/>
          <w:b/>
          <w:bCs/>
          <w:u w:val="single"/>
        </w:rPr>
        <w:t xml:space="preserve">*Animals, including humans </w:t>
      </w:r>
    </w:p>
    <w:p w14:paraId="1E3C5F07" w14:textId="0BC4AB60" w:rsidR="00B3151F" w:rsidRPr="00FF57E7" w:rsidRDefault="00B3151F" w:rsidP="00B3151F">
      <w:pPr>
        <w:pStyle w:val="NoSpacing"/>
        <w:rPr>
          <w:rFonts w:ascii="Segoe UI" w:hAnsi="Segoe UI" w:cs="Segoe UI"/>
        </w:rPr>
      </w:pPr>
      <w:r w:rsidRPr="00FF57E7">
        <w:rPr>
          <w:rFonts w:ascii="Segoe UI" w:hAnsi="Segoe UI" w:cs="Segoe UI"/>
        </w:rPr>
        <w:t xml:space="preserve">This topic contains </w:t>
      </w:r>
      <w:proofErr w:type="gramStart"/>
      <w:r w:rsidRPr="00FF57E7">
        <w:rPr>
          <w:rFonts w:ascii="Segoe UI" w:hAnsi="Segoe UI" w:cs="Segoe UI"/>
        </w:rPr>
        <w:t>important information</w:t>
      </w:r>
      <w:proofErr w:type="gramEnd"/>
      <w:r w:rsidRPr="00FF57E7">
        <w:rPr>
          <w:rFonts w:ascii="Segoe UI" w:hAnsi="Segoe UI" w:cs="Segoe UI"/>
        </w:rPr>
        <w:t xml:space="preserve"> about puberty which should be delivered in Year 5. This aspect should </w:t>
      </w:r>
      <w:proofErr w:type="gramStart"/>
      <w:r w:rsidRPr="00FF57E7">
        <w:rPr>
          <w:rFonts w:ascii="Segoe UI" w:hAnsi="Segoe UI" w:cs="Segoe UI"/>
        </w:rPr>
        <w:t>be taught</w:t>
      </w:r>
      <w:proofErr w:type="gramEnd"/>
      <w:r w:rsidRPr="00FF57E7">
        <w:rPr>
          <w:rFonts w:ascii="Segoe UI" w:hAnsi="Segoe UI" w:cs="Segoe UI"/>
        </w:rPr>
        <w:t xml:space="preserve"> to the Year 5 pupils as part of Physical Health and Mental Wellbeing, outside of the science two-year cycle for the phase. This should take place before pupils are taught the Year 5 Animals, including </w:t>
      </w:r>
      <w:proofErr w:type="gramStart"/>
      <w:r w:rsidRPr="00FF57E7">
        <w:rPr>
          <w:rFonts w:ascii="Segoe UI" w:hAnsi="Segoe UI" w:cs="Segoe UI"/>
        </w:rPr>
        <w:t>humans</w:t>
      </w:r>
      <w:proofErr w:type="gramEnd"/>
      <w:r w:rsidRPr="00FF57E7">
        <w:rPr>
          <w:rFonts w:ascii="Segoe UI" w:hAnsi="Segoe UI" w:cs="Segoe UI"/>
        </w:rPr>
        <w:t xml:space="preserve"> topic.</w:t>
      </w:r>
    </w:p>
    <w:p w14:paraId="2DFB065C" w14:textId="77777777" w:rsidR="00FF57E7" w:rsidRDefault="00FF57E7" w:rsidP="00B3151F">
      <w:pPr>
        <w:pStyle w:val="NoSpacing"/>
        <w:rPr>
          <w:rFonts w:ascii="Segoe UI" w:hAnsi="Segoe UI" w:cs="Segoe UI"/>
        </w:rPr>
      </w:pPr>
    </w:p>
    <w:p w14:paraId="070774CA" w14:textId="77777777" w:rsidR="00FF57E7" w:rsidRPr="00FF57E7" w:rsidRDefault="00FF57E7" w:rsidP="00B3151F">
      <w:pPr>
        <w:pStyle w:val="NoSpacing"/>
        <w:rPr>
          <w:rFonts w:ascii="Segoe UI" w:hAnsi="Segoe UI" w:cs="Segoe UI"/>
        </w:rPr>
      </w:pPr>
    </w:p>
    <w:p w14:paraId="3D34F259" w14:textId="77777777" w:rsidR="00526207" w:rsidRPr="00FF57E7" w:rsidRDefault="00526207" w:rsidP="005E51FE">
      <w:pPr>
        <w:rPr>
          <w:rFonts w:ascii="Segoe UI" w:hAnsi="Segoe UI" w:cs="Segoe UI"/>
          <w:b/>
          <w:bCs/>
          <w:sz w:val="20"/>
          <w:szCs w:val="20"/>
          <w:u w:val="single"/>
        </w:rPr>
      </w:pPr>
    </w:p>
    <w:p w14:paraId="09016686" w14:textId="77777777" w:rsidR="00526207" w:rsidRPr="00FF57E7" w:rsidRDefault="00526207" w:rsidP="005E51FE">
      <w:pPr>
        <w:rPr>
          <w:rFonts w:ascii="Segoe UI" w:hAnsi="Segoe UI" w:cs="Segoe UI"/>
          <w:b/>
          <w:bCs/>
          <w:sz w:val="20"/>
          <w:szCs w:val="20"/>
          <w:u w:val="single"/>
        </w:rPr>
      </w:pPr>
    </w:p>
    <w:p w14:paraId="0823CD6E" w14:textId="77777777" w:rsidR="00526207" w:rsidRPr="00FF57E7" w:rsidRDefault="00526207" w:rsidP="005E51FE">
      <w:pPr>
        <w:rPr>
          <w:rFonts w:ascii="Segoe UI" w:hAnsi="Segoe UI" w:cs="Segoe UI"/>
          <w:b/>
          <w:bCs/>
          <w:sz w:val="20"/>
          <w:szCs w:val="20"/>
          <w:u w:val="single"/>
        </w:rPr>
      </w:pPr>
    </w:p>
    <w:p w14:paraId="11208B9A" w14:textId="77777777" w:rsidR="00526207" w:rsidRPr="00FF57E7" w:rsidRDefault="00526207" w:rsidP="005E51FE">
      <w:pPr>
        <w:rPr>
          <w:rFonts w:ascii="Segoe UI" w:hAnsi="Segoe UI" w:cs="Segoe UI"/>
          <w:b/>
          <w:bCs/>
          <w:sz w:val="20"/>
          <w:szCs w:val="20"/>
          <w:u w:val="single"/>
        </w:rPr>
      </w:pPr>
    </w:p>
    <w:p w14:paraId="754B2979" w14:textId="77777777" w:rsidR="00526207" w:rsidRPr="00FF57E7" w:rsidRDefault="00526207" w:rsidP="005E51FE">
      <w:pPr>
        <w:rPr>
          <w:rFonts w:ascii="Segoe UI" w:hAnsi="Segoe UI" w:cs="Segoe UI"/>
          <w:b/>
          <w:bCs/>
          <w:sz w:val="20"/>
          <w:szCs w:val="20"/>
          <w:u w:val="single"/>
        </w:rPr>
      </w:pPr>
    </w:p>
    <w:p w14:paraId="3DB4244D" w14:textId="77777777" w:rsidR="00526207" w:rsidRPr="00FF57E7" w:rsidRDefault="00526207" w:rsidP="005E51FE">
      <w:pPr>
        <w:rPr>
          <w:rFonts w:ascii="Segoe UI" w:hAnsi="Segoe UI" w:cs="Segoe UI"/>
          <w:b/>
          <w:bCs/>
          <w:sz w:val="20"/>
          <w:szCs w:val="20"/>
          <w:u w:val="single"/>
        </w:rPr>
      </w:pPr>
    </w:p>
    <w:p w14:paraId="5E81DAF3" w14:textId="77777777" w:rsidR="00526207" w:rsidRPr="00FF57E7" w:rsidRDefault="00526207" w:rsidP="005E51FE">
      <w:pPr>
        <w:rPr>
          <w:rFonts w:ascii="Segoe UI" w:hAnsi="Segoe UI" w:cs="Segoe UI"/>
          <w:b/>
          <w:bCs/>
          <w:sz w:val="20"/>
          <w:szCs w:val="20"/>
          <w:u w:val="single"/>
        </w:rPr>
      </w:pPr>
    </w:p>
    <w:p w14:paraId="055C7E69" w14:textId="77777777" w:rsidR="00526207" w:rsidRPr="00FF57E7" w:rsidRDefault="00526207" w:rsidP="005E51FE">
      <w:pPr>
        <w:rPr>
          <w:rFonts w:ascii="Segoe UI" w:hAnsi="Segoe UI" w:cs="Segoe UI"/>
          <w:b/>
          <w:bCs/>
          <w:sz w:val="20"/>
          <w:szCs w:val="20"/>
          <w:u w:val="single"/>
        </w:rPr>
      </w:pPr>
    </w:p>
    <w:p w14:paraId="2B112389" w14:textId="77777777" w:rsidR="00526207" w:rsidRPr="00FF57E7" w:rsidRDefault="00526207" w:rsidP="005E51FE">
      <w:pPr>
        <w:rPr>
          <w:rFonts w:ascii="Segoe UI" w:hAnsi="Segoe UI" w:cs="Segoe UI"/>
          <w:b/>
          <w:bCs/>
          <w:sz w:val="20"/>
          <w:szCs w:val="20"/>
          <w:u w:val="single"/>
        </w:rPr>
      </w:pPr>
    </w:p>
    <w:p w14:paraId="7A1F0214" w14:textId="77777777" w:rsidR="00526207" w:rsidRPr="00FF57E7" w:rsidRDefault="00526207" w:rsidP="005E51FE">
      <w:pPr>
        <w:rPr>
          <w:rFonts w:ascii="Segoe UI" w:hAnsi="Segoe UI" w:cs="Segoe UI"/>
          <w:b/>
          <w:bCs/>
          <w:sz w:val="20"/>
          <w:szCs w:val="20"/>
          <w:u w:val="single"/>
        </w:rPr>
      </w:pPr>
    </w:p>
    <w:p w14:paraId="3B787C88" w14:textId="77777777" w:rsidR="00526207" w:rsidRPr="00FF57E7" w:rsidRDefault="00526207" w:rsidP="005E51FE">
      <w:pPr>
        <w:rPr>
          <w:rFonts w:ascii="Segoe UI" w:hAnsi="Segoe UI" w:cs="Segoe UI"/>
          <w:b/>
          <w:bCs/>
          <w:sz w:val="20"/>
          <w:szCs w:val="20"/>
          <w:u w:val="single"/>
        </w:rPr>
      </w:pPr>
    </w:p>
    <w:p w14:paraId="580281CA" w14:textId="77777777" w:rsidR="006D583B" w:rsidRPr="00FF57E7" w:rsidRDefault="006D583B">
      <w:pPr>
        <w:rPr>
          <w:rFonts w:ascii="Segoe UI" w:hAnsi="Segoe UI" w:cs="Segoe UI"/>
        </w:rPr>
      </w:pPr>
    </w:p>
    <w:tbl>
      <w:tblPr>
        <w:tblStyle w:val="TableGrid"/>
        <w:tblW w:w="15460" w:type="dxa"/>
        <w:tblInd w:w="-5" w:type="dxa"/>
        <w:tblLook w:val="04A0" w:firstRow="1" w:lastRow="0" w:firstColumn="1" w:lastColumn="0" w:noHBand="0" w:noVBand="1"/>
      </w:tblPr>
      <w:tblGrid>
        <w:gridCol w:w="1276"/>
        <w:gridCol w:w="2364"/>
        <w:gridCol w:w="210"/>
        <w:gridCol w:w="2154"/>
        <w:gridCol w:w="168"/>
        <w:gridCol w:w="2050"/>
        <w:gridCol w:w="272"/>
        <w:gridCol w:w="1854"/>
        <w:gridCol w:w="468"/>
        <w:gridCol w:w="2088"/>
        <w:gridCol w:w="421"/>
        <w:gridCol w:w="2135"/>
      </w:tblGrid>
      <w:tr w:rsidR="00C5518D" w:rsidRPr="00FF57E7" w14:paraId="13588EDB" w14:textId="77777777" w:rsidTr="005B69BA">
        <w:trPr>
          <w:trHeight w:val="385"/>
        </w:trPr>
        <w:tc>
          <w:tcPr>
            <w:tcW w:w="1276" w:type="dxa"/>
          </w:tcPr>
          <w:p w14:paraId="216F44B0" w14:textId="1844E21B" w:rsidR="00AC4274" w:rsidRPr="00FF57E7" w:rsidRDefault="00AC4274" w:rsidP="00AC4274">
            <w:pPr>
              <w:rPr>
                <w:rFonts w:ascii="Segoe UI" w:hAnsi="Segoe UI" w:cs="Segoe UI"/>
                <w:b/>
              </w:rPr>
            </w:pPr>
          </w:p>
        </w:tc>
        <w:tc>
          <w:tcPr>
            <w:tcW w:w="2574" w:type="dxa"/>
            <w:gridSpan w:val="2"/>
            <w:shd w:val="clear" w:color="auto" w:fill="FFFFFF" w:themeFill="background1"/>
          </w:tcPr>
          <w:p w14:paraId="44AADD5E" w14:textId="2E86D2DE" w:rsidR="00AC4274" w:rsidRPr="00FF57E7" w:rsidRDefault="00AC4274" w:rsidP="00AC4274">
            <w:pPr>
              <w:jc w:val="center"/>
              <w:rPr>
                <w:rFonts w:ascii="Segoe UI" w:hAnsi="Segoe UI" w:cs="Segoe UI"/>
                <w:b/>
                <w:bCs/>
              </w:rPr>
            </w:pPr>
            <w:r w:rsidRPr="00FF57E7">
              <w:rPr>
                <w:rFonts w:ascii="Segoe UI" w:hAnsi="Segoe UI" w:cs="Segoe UI"/>
                <w:b/>
              </w:rPr>
              <w:t xml:space="preserve">Autumn 1 </w:t>
            </w:r>
          </w:p>
        </w:tc>
        <w:tc>
          <w:tcPr>
            <w:tcW w:w="2322" w:type="dxa"/>
            <w:gridSpan w:val="2"/>
            <w:shd w:val="clear" w:color="auto" w:fill="FFFFFF" w:themeFill="background1"/>
          </w:tcPr>
          <w:p w14:paraId="69FB3949" w14:textId="055456A9" w:rsidR="00AC4274" w:rsidRPr="00FF57E7" w:rsidRDefault="00AC4274" w:rsidP="00AC4274">
            <w:pPr>
              <w:jc w:val="center"/>
              <w:rPr>
                <w:rFonts w:ascii="Segoe UI" w:hAnsi="Segoe UI" w:cs="Segoe UI"/>
                <w:b/>
                <w:bCs/>
              </w:rPr>
            </w:pPr>
            <w:r w:rsidRPr="00FF57E7">
              <w:rPr>
                <w:rFonts w:ascii="Segoe UI" w:hAnsi="Segoe UI" w:cs="Segoe UI"/>
                <w:b/>
              </w:rPr>
              <w:t>Autumn 2</w:t>
            </w:r>
          </w:p>
        </w:tc>
        <w:tc>
          <w:tcPr>
            <w:tcW w:w="2322" w:type="dxa"/>
            <w:gridSpan w:val="2"/>
            <w:shd w:val="clear" w:color="auto" w:fill="FFFFFF" w:themeFill="background1"/>
          </w:tcPr>
          <w:p w14:paraId="65D19310" w14:textId="0F8D33DD" w:rsidR="00AC4274" w:rsidRPr="00FF57E7" w:rsidRDefault="00AC4274" w:rsidP="00AC4274">
            <w:pPr>
              <w:jc w:val="center"/>
              <w:rPr>
                <w:rFonts w:ascii="Segoe UI" w:hAnsi="Segoe UI" w:cs="Segoe UI"/>
                <w:b/>
                <w:bCs/>
              </w:rPr>
            </w:pPr>
            <w:r w:rsidRPr="00FF57E7">
              <w:rPr>
                <w:rFonts w:ascii="Segoe UI" w:hAnsi="Segoe UI" w:cs="Segoe UI"/>
                <w:b/>
              </w:rPr>
              <w:t xml:space="preserve">Spring </w:t>
            </w:r>
            <w:proofErr w:type="gramStart"/>
            <w:r w:rsidRPr="00FF57E7">
              <w:rPr>
                <w:rFonts w:ascii="Segoe UI" w:hAnsi="Segoe UI" w:cs="Segoe UI"/>
                <w:b/>
              </w:rPr>
              <w:t>1</w:t>
            </w:r>
            <w:proofErr w:type="gramEnd"/>
          </w:p>
        </w:tc>
        <w:tc>
          <w:tcPr>
            <w:tcW w:w="2322" w:type="dxa"/>
            <w:gridSpan w:val="2"/>
            <w:shd w:val="clear" w:color="auto" w:fill="FFFFFF" w:themeFill="background1"/>
          </w:tcPr>
          <w:p w14:paraId="3403BC15" w14:textId="370B6E0B" w:rsidR="00AC4274" w:rsidRPr="00FF57E7" w:rsidRDefault="00AC4274" w:rsidP="00AC4274">
            <w:pPr>
              <w:jc w:val="center"/>
              <w:rPr>
                <w:rFonts w:ascii="Segoe UI" w:hAnsi="Segoe UI" w:cs="Segoe UI"/>
                <w:b/>
                <w:bCs/>
              </w:rPr>
            </w:pPr>
            <w:r w:rsidRPr="00FF57E7">
              <w:rPr>
                <w:rFonts w:ascii="Segoe UI" w:hAnsi="Segoe UI" w:cs="Segoe UI"/>
                <w:b/>
              </w:rPr>
              <w:t xml:space="preserve">Spring </w:t>
            </w:r>
            <w:proofErr w:type="gramStart"/>
            <w:r w:rsidRPr="00FF57E7">
              <w:rPr>
                <w:rFonts w:ascii="Segoe UI" w:hAnsi="Segoe UI" w:cs="Segoe UI"/>
                <w:b/>
              </w:rPr>
              <w:t>2</w:t>
            </w:r>
            <w:proofErr w:type="gramEnd"/>
          </w:p>
        </w:tc>
        <w:tc>
          <w:tcPr>
            <w:tcW w:w="2509" w:type="dxa"/>
            <w:gridSpan w:val="2"/>
            <w:shd w:val="clear" w:color="auto" w:fill="FFFFFF" w:themeFill="background1"/>
          </w:tcPr>
          <w:p w14:paraId="0E53415B" w14:textId="4C895DC8" w:rsidR="00AC4274" w:rsidRPr="00FF57E7" w:rsidRDefault="00AC4274" w:rsidP="00AC4274">
            <w:pPr>
              <w:jc w:val="center"/>
              <w:rPr>
                <w:rFonts w:ascii="Segoe UI" w:hAnsi="Segoe UI" w:cs="Segoe UI"/>
                <w:b/>
                <w:bCs/>
              </w:rPr>
            </w:pPr>
            <w:r w:rsidRPr="00FF57E7">
              <w:rPr>
                <w:rFonts w:ascii="Segoe UI" w:hAnsi="Segoe UI" w:cs="Segoe UI"/>
                <w:b/>
              </w:rPr>
              <w:t xml:space="preserve">Summer 1 </w:t>
            </w:r>
          </w:p>
        </w:tc>
        <w:tc>
          <w:tcPr>
            <w:tcW w:w="2135" w:type="dxa"/>
            <w:shd w:val="clear" w:color="auto" w:fill="FFFFFF" w:themeFill="background1"/>
          </w:tcPr>
          <w:p w14:paraId="2AFEFDBA" w14:textId="4CDFADED" w:rsidR="00AC4274" w:rsidRPr="00FF57E7" w:rsidRDefault="00AC4274" w:rsidP="00AC4274">
            <w:pPr>
              <w:jc w:val="center"/>
              <w:rPr>
                <w:rFonts w:ascii="Segoe UI" w:hAnsi="Segoe UI" w:cs="Segoe UI"/>
                <w:b/>
                <w:bCs/>
              </w:rPr>
            </w:pPr>
            <w:r w:rsidRPr="00FF57E7">
              <w:rPr>
                <w:rFonts w:ascii="Segoe UI" w:hAnsi="Segoe UI" w:cs="Segoe UI"/>
                <w:b/>
              </w:rPr>
              <w:t xml:space="preserve">Summer 2 </w:t>
            </w:r>
          </w:p>
        </w:tc>
      </w:tr>
      <w:tr w:rsidR="004D64D9" w:rsidRPr="00FF57E7" w14:paraId="30E48FFF" w14:textId="77777777" w:rsidTr="0021665C">
        <w:trPr>
          <w:trHeight w:val="385"/>
        </w:trPr>
        <w:tc>
          <w:tcPr>
            <w:tcW w:w="1276" w:type="dxa"/>
          </w:tcPr>
          <w:p w14:paraId="474F0EE4" w14:textId="77777777" w:rsidR="004D64D9" w:rsidRPr="00FF57E7" w:rsidRDefault="004D64D9" w:rsidP="00AC4274">
            <w:pPr>
              <w:rPr>
                <w:rFonts w:ascii="Segoe UI" w:hAnsi="Segoe UI" w:cs="Segoe UI"/>
                <w:b/>
              </w:rPr>
            </w:pPr>
          </w:p>
        </w:tc>
        <w:tc>
          <w:tcPr>
            <w:tcW w:w="14184" w:type="dxa"/>
            <w:gridSpan w:val="11"/>
            <w:shd w:val="clear" w:color="auto" w:fill="FFFFFF" w:themeFill="background1"/>
          </w:tcPr>
          <w:p w14:paraId="3C830E2E" w14:textId="77777777" w:rsidR="008507CE" w:rsidRPr="00FF57E7" w:rsidRDefault="008507CE" w:rsidP="00AC4274">
            <w:pPr>
              <w:jc w:val="center"/>
              <w:rPr>
                <w:rFonts w:ascii="Segoe UI" w:hAnsi="Segoe UI" w:cs="Segoe UI"/>
                <w:b/>
              </w:rPr>
            </w:pPr>
          </w:p>
          <w:p w14:paraId="143CC83A" w14:textId="77777777" w:rsidR="004D64D9" w:rsidRPr="00FF57E7" w:rsidRDefault="008507CE" w:rsidP="00AC4274">
            <w:pPr>
              <w:jc w:val="center"/>
              <w:rPr>
                <w:rFonts w:ascii="Segoe UI" w:hAnsi="Segoe UI" w:cs="Segoe UI"/>
                <w:b/>
              </w:rPr>
            </w:pPr>
            <w:r w:rsidRPr="00FF57E7">
              <w:rPr>
                <w:rFonts w:ascii="Segoe UI" w:hAnsi="Segoe UI" w:cs="Segoe UI"/>
                <w:b/>
              </w:rPr>
              <w:t>Y3 Plants (gathering evidence of life cycles)</w:t>
            </w:r>
            <w:r w:rsidRPr="00FF57E7">
              <w:rPr>
                <w:rFonts w:ascii="Segoe UI" w:hAnsi="Segoe UI" w:cs="Segoe UI"/>
                <w:b/>
              </w:rPr>
              <w:cr/>
            </w:r>
          </w:p>
          <w:p w14:paraId="7B84CE20" w14:textId="57ADAAEC" w:rsidR="008507CE" w:rsidRPr="00FF57E7" w:rsidRDefault="008507CE" w:rsidP="00AC4274">
            <w:pPr>
              <w:jc w:val="center"/>
              <w:rPr>
                <w:rFonts w:ascii="Segoe UI" w:hAnsi="Segoe UI" w:cs="Segoe UI"/>
                <w:b/>
              </w:rPr>
            </w:pPr>
          </w:p>
        </w:tc>
      </w:tr>
      <w:tr w:rsidR="00C5518D" w:rsidRPr="00FF57E7" w14:paraId="0AF9624B" w14:textId="77777777" w:rsidTr="00607A4F">
        <w:trPr>
          <w:trHeight w:val="1823"/>
        </w:trPr>
        <w:tc>
          <w:tcPr>
            <w:tcW w:w="1276" w:type="dxa"/>
          </w:tcPr>
          <w:p w14:paraId="75D1B49F" w14:textId="70E170D0" w:rsidR="008F7841" w:rsidRPr="00FF57E7" w:rsidRDefault="008F7841" w:rsidP="008F7841">
            <w:pPr>
              <w:rPr>
                <w:rFonts w:ascii="Segoe UI" w:hAnsi="Segoe UI" w:cs="Segoe UI"/>
                <w:b/>
              </w:rPr>
            </w:pPr>
            <w:r w:rsidRPr="00FF57E7">
              <w:rPr>
                <w:rFonts w:ascii="Segoe UI" w:hAnsi="Segoe UI" w:cs="Segoe UI"/>
                <w:b/>
              </w:rPr>
              <w:t>Y3/4</w:t>
            </w:r>
          </w:p>
          <w:p w14:paraId="7631F6B0" w14:textId="77777777" w:rsidR="008F7841" w:rsidRPr="00FF57E7" w:rsidRDefault="008F7841">
            <w:pPr>
              <w:rPr>
                <w:rFonts w:ascii="Segoe UI" w:hAnsi="Segoe UI" w:cs="Segoe UI"/>
                <w:b/>
              </w:rPr>
            </w:pPr>
          </w:p>
          <w:p w14:paraId="17008340" w14:textId="7889D782" w:rsidR="00561D46" w:rsidRPr="00FF57E7" w:rsidRDefault="00FA4C4B">
            <w:pPr>
              <w:rPr>
                <w:rFonts w:ascii="Segoe UI" w:hAnsi="Segoe UI" w:cs="Segoe UI"/>
                <w:b/>
              </w:rPr>
            </w:pPr>
            <w:r w:rsidRPr="00FF57E7">
              <w:rPr>
                <w:rFonts w:ascii="Segoe UI" w:hAnsi="Segoe UI" w:cs="Segoe UI"/>
                <w:b/>
              </w:rPr>
              <w:t>Cycle A</w:t>
            </w:r>
          </w:p>
        </w:tc>
        <w:tc>
          <w:tcPr>
            <w:tcW w:w="2574" w:type="dxa"/>
            <w:gridSpan w:val="2"/>
            <w:shd w:val="clear" w:color="auto" w:fill="auto"/>
          </w:tcPr>
          <w:p w14:paraId="0AE4996C" w14:textId="0B85CEE9" w:rsidR="00DB0AB4" w:rsidRPr="00FF57E7" w:rsidRDefault="00A95F2D" w:rsidP="00DB0AB4">
            <w:pPr>
              <w:jc w:val="center"/>
              <w:rPr>
                <w:rFonts w:ascii="Segoe UI" w:hAnsi="Segoe UI" w:cs="Segoe UI"/>
                <w:b/>
                <w:bCs/>
              </w:rPr>
            </w:pPr>
            <w:r w:rsidRPr="00FF57E7">
              <w:rPr>
                <w:rFonts w:ascii="Segoe UI" w:hAnsi="Segoe UI" w:cs="Segoe UI"/>
                <w:b/>
                <w:bCs/>
              </w:rPr>
              <w:t xml:space="preserve">Y3 </w:t>
            </w:r>
            <w:r w:rsidR="00DB0AB4" w:rsidRPr="00FF57E7">
              <w:rPr>
                <w:rFonts w:ascii="Segoe UI" w:hAnsi="Segoe UI" w:cs="Segoe UI"/>
                <w:b/>
                <w:bCs/>
              </w:rPr>
              <w:t>ANIMALS, INCLUDING HUMANS</w:t>
            </w:r>
          </w:p>
          <w:p w14:paraId="6958D80A" w14:textId="77777777" w:rsidR="00DB0AB4" w:rsidRPr="00FF57E7" w:rsidRDefault="00DB0AB4">
            <w:pPr>
              <w:rPr>
                <w:rFonts w:ascii="Segoe UI" w:hAnsi="Segoe UI" w:cs="Segoe UI"/>
              </w:rPr>
            </w:pPr>
          </w:p>
          <w:p w14:paraId="1331F153" w14:textId="07B9B4B9" w:rsidR="00A73A0F" w:rsidRPr="00FF57E7" w:rsidRDefault="00561D46">
            <w:pPr>
              <w:rPr>
                <w:rFonts w:ascii="Segoe UI" w:hAnsi="Segoe UI" w:cs="Segoe UI"/>
                <w:strike/>
              </w:rPr>
            </w:pPr>
            <w:r w:rsidRPr="00FF57E7">
              <w:rPr>
                <w:rFonts w:ascii="Segoe UI" w:hAnsi="Segoe UI" w:cs="Segoe UI"/>
                <w:b/>
                <w:bCs/>
                <w:strike/>
              </w:rPr>
              <w:t xml:space="preserve">Nutrition </w:t>
            </w:r>
            <w:r w:rsidR="00795FEB" w:rsidRPr="00FF57E7">
              <w:rPr>
                <w:rFonts w:ascii="Segoe UI" w:hAnsi="Segoe UI" w:cs="Segoe UI"/>
                <w:b/>
                <w:bCs/>
                <w:strike/>
              </w:rPr>
              <w:t xml:space="preserve">(NC </w:t>
            </w:r>
            <w:r w:rsidRPr="00FF57E7">
              <w:rPr>
                <w:rFonts w:ascii="Segoe UI" w:hAnsi="Segoe UI" w:cs="Segoe UI"/>
                <w:b/>
                <w:bCs/>
                <w:strike/>
              </w:rPr>
              <w:t>Y3</w:t>
            </w:r>
            <w:r w:rsidR="00795FEB" w:rsidRPr="00FF57E7">
              <w:rPr>
                <w:rFonts w:ascii="Segoe UI" w:hAnsi="Segoe UI" w:cs="Segoe UI"/>
                <w:b/>
                <w:bCs/>
                <w:strike/>
              </w:rPr>
              <w:t>)</w:t>
            </w:r>
            <w:r w:rsidRPr="00FF57E7">
              <w:rPr>
                <w:rFonts w:ascii="Segoe UI" w:hAnsi="Segoe UI" w:cs="Segoe UI"/>
                <w:strike/>
              </w:rPr>
              <w:t xml:space="preserve"> </w:t>
            </w:r>
            <w:r w:rsidR="00480335" w:rsidRPr="00FF57E7">
              <w:rPr>
                <w:rFonts w:ascii="Segoe UI" w:hAnsi="Segoe UI" w:cs="Segoe UI"/>
                <w:strike/>
              </w:rPr>
              <w:t>humans</w:t>
            </w:r>
            <w:r w:rsidR="00C06CB5" w:rsidRPr="00FF57E7">
              <w:rPr>
                <w:rFonts w:ascii="Segoe UI" w:hAnsi="Segoe UI" w:cs="Segoe UI"/>
                <w:strike/>
              </w:rPr>
              <w:t xml:space="preserve"> get nutrition </w:t>
            </w:r>
            <w:r w:rsidR="00535C14" w:rsidRPr="00FF57E7">
              <w:rPr>
                <w:rFonts w:ascii="Segoe UI" w:hAnsi="Segoe UI" w:cs="Segoe UI"/>
                <w:strike/>
              </w:rPr>
              <w:t>&amp;</w:t>
            </w:r>
            <w:r w:rsidR="00C06CB5" w:rsidRPr="00FF57E7">
              <w:rPr>
                <w:rFonts w:ascii="Segoe UI" w:hAnsi="Segoe UI" w:cs="Segoe UI"/>
                <w:strike/>
              </w:rPr>
              <w:t xml:space="preserve"> energy from the food </w:t>
            </w:r>
            <w:r w:rsidR="00C674D3" w:rsidRPr="00FF57E7">
              <w:rPr>
                <w:rFonts w:ascii="Segoe UI" w:hAnsi="Segoe UI" w:cs="Segoe UI"/>
                <w:strike/>
              </w:rPr>
              <w:t>they</w:t>
            </w:r>
            <w:r w:rsidR="00C06CB5" w:rsidRPr="00FF57E7">
              <w:rPr>
                <w:rFonts w:ascii="Segoe UI" w:hAnsi="Segoe UI" w:cs="Segoe UI"/>
                <w:strike/>
              </w:rPr>
              <w:t xml:space="preserve"> eat</w:t>
            </w:r>
            <w:r w:rsidR="00C352CC" w:rsidRPr="00FF57E7">
              <w:rPr>
                <w:rFonts w:ascii="Segoe UI" w:hAnsi="Segoe UI" w:cs="Segoe UI"/>
                <w:strike/>
              </w:rPr>
              <w:t>, food groups from Eatwell Plate</w:t>
            </w:r>
            <w:r w:rsidR="00DC112F" w:rsidRPr="00FF57E7">
              <w:rPr>
                <w:rFonts w:ascii="Segoe UI" w:hAnsi="Segoe UI" w:cs="Segoe UI"/>
                <w:strike/>
              </w:rPr>
              <w:t xml:space="preserve">. </w:t>
            </w:r>
          </w:p>
          <w:p w14:paraId="714243A3" w14:textId="30C09CE5" w:rsidR="00A73A0F" w:rsidRPr="00FF57E7" w:rsidRDefault="00A73A0F">
            <w:pPr>
              <w:rPr>
                <w:rFonts w:ascii="Segoe UI" w:hAnsi="Segoe UI" w:cs="Segoe UI"/>
                <w:b/>
                <w:bCs/>
              </w:rPr>
            </w:pPr>
            <w:r w:rsidRPr="00FF57E7">
              <w:rPr>
                <w:rFonts w:ascii="Segoe UI" w:hAnsi="Segoe UI" w:cs="Segoe UI"/>
                <w:b/>
                <w:bCs/>
              </w:rPr>
              <w:t>Skeleton</w:t>
            </w:r>
            <w:r w:rsidR="00795FEB" w:rsidRPr="00FF57E7">
              <w:rPr>
                <w:rFonts w:ascii="Segoe UI" w:hAnsi="Segoe UI" w:cs="Segoe UI"/>
                <w:b/>
                <w:bCs/>
              </w:rPr>
              <w:t xml:space="preserve">s and </w:t>
            </w:r>
            <w:r w:rsidRPr="00FF57E7">
              <w:rPr>
                <w:rFonts w:ascii="Segoe UI" w:hAnsi="Segoe UI" w:cs="Segoe UI"/>
                <w:b/>
                <w:bCs/>
              </w:rPr>
              <w:t xml:space="preserve">movement </w:t>
            </w:r>
            <w:r w:rsidR="00795FEB" w:rsidRPr="00FF57E7">
              <w:rPr>
                <w:rFonts w:ascii="Segoe UI" w:hAnsi="Segoe UI" w:cs="Segoe UI"/>
                <w:b/>
                <w:bCs/>
              </w:rPr>
              <w:t xml:space="preserve">(NC </w:t>
            </w:r>
            <w:r w:rsidRPr="00FF57E7">
              <w:rPr>
                <w:rFonts w:ascii="Segoe UI" w:hAnsi="Segoe UI" w:cs="Segoe UI"/>
                <w:b/>
                <w:bCs/>
              </w:rPr>
              <w:t>Y3</w:t>
            </w:r>
            <w:r w:rsidR="00795FEB" w:rsidRPr="00FF57E7">
              <w:rPr>
                <w:rFonts w:ascii="Segoe UI" w:hAnsi="Segoe UI" w:cs="Segoe UI"/>
                <w:b/>
                <w:bCs/>
              </w:rPr>
              <w:t>)</w:t>
            </w:r>
          </w:p>
          <w:p w14:paraId="3B2EE5D8" w14:textId="77777777" w:rsidR="00561D46" w:rsidRPr="00FF57E7" w:rsidRDefault="007C6381">
            <w:pPr>
              <w:rPr>
                <w:rFonts w:ascii="Segoe UI" w:hAnsi="Segoe UI" w:cs="Segoe UI"/>
              </w:rPr>
            </w:pPr>
            <w:r w:rsidRPr="00FF57E7">
              <w:rPr>
                <w:rFonts w:ascii="Segoe UI" w:hAnsi="Segoe UI" w:cs="Segoe UI"/>
              </w:rPr>
              <w:t xml:space="preserve">Potential to link to a PE/PHSE link </w:t>
            </w:r>
            <w:r w:rsidR="007950C4" w:rsidRPr="00FF57E7">
              <w:rPr>
                <w:rFonts w:ascii="Segoe UI" w:hAnsi="Segoe UI" w:cs="Segoe UI"/>
              </w:rPr>
              <w:t>to</w:t>
            </w:r>
            <w:r w:rsidRPr="00FF57E7">
              <w:rPr>
                <w:rFonts w:ascii="Segoe UI" w:hAnsi="Segoe UI" w:cs="Segoe UI"/>
              </w:rPr>
              <w:t xml:space="preserve"> exercise and looking after our bodies. </w:t>
            </w:r>
          </w:p>
          <w:p w14:paraId="346B8F34" w14:textId="4BD05515" w:rsidR="001A4D12" w:rsidRPr="00FF57E7" w:rsidRDefault="001A4D12">
            <w:pPr>
              <w:rPr>
                <w:rFonts w:ascii="Segoe UI" w:hAnsi="Segoe UI" w:cs="Segoe UI"/>
              </w:rPr>
            </w:pPr>
          </w:p>
        </w:tc>
        <w:tc>
          <w:tcPr>
            <w:tcW w:w="2322" w:type="dxa"/>
            <w:gridSpan w:val="2"/>
            <w:shd w:val="clear" w:color="auto" w:fill="auto"/>
          </w:tcPr>
          <w:p w14:paraId="3D686474" w14:textId="284C6723" w:rsidR="00DB0AB4" w:rsidRPr="00FF57E7" w:rsidRDefault="001A4D12" w:rsidP="00F94139">
            <w:pPr>
              <w:jc w:val="center"/>
              <w:rPr>
                <w:rFonts w:ascii="Segoe UI" w:hAnsi="Segoe UI" w:cs="Segoe UI"/>
                <w:b/>
                <w:bCs/>
              </w:rPr>
            </w:pPr>
            <w:r w:rsidRPr="00FF57E7">
              <w:rPr>
                <w:rFonts w:ascii="Segoe UI" w:hAnsi="Segoe UI" w:cs="Segoe UI"/>
                <w:b/>
                <w:bCs/>
              </w:rPr>
              <w:t>Y3 ROCKS</w:t>
            </w:r>
          </w:p>
          <w:p w14:paraId="3206D8B7" w14:textId="0822FA71" w:rsidR="00F6465A" w:rsidRPr="00FF57E7" w:rsidRDefault="00795FEB" w:rsidP="00F94139">
            <w:pPr>
              <w:jc w:val="center"/>
              <w:rPr>
                <w:rFonts w:ascii="Segoe UI" w:hAnsi="Segoe UI" w:cs="Segoe UI"/>
                <w:b/>
                <w:bCs/>
              </w:rPr>
            </w:pPr>
            <w:r w:rsidRPr="00FF57E7">
              <w:rPr>
                <w:rFonts w:ascii="Segoe UI" w:hAnsi="Segoe UI" w:cs="Segoe UI"/>
                <w:b/>
                <w:bCs/>
              </w:rPr>
              <w:t xml:space="preserve">(NC - </w:t>
            </w:r>
            <w:r w:rsidR="00F6465A" w:rsidRPr="00FF57E7">
              <w:rPr>
                <w:rFonts w:ascii="Segoe UI" w:hAnsi="Segoe UI" w:cs="Segoe UI"/>
                <w:b/>
                <w:bCs/>
              </w:rPr>
              <w:t>Y3</w:t>
            </w:r>
            <w:r w:rsidRPr="00FF57E7">
              <w:rPr>
                <w:rFonts w:ascii="Segoe UI" w:hAnsi="Segoe UI" w:cs="Segoe UI"/>
                <w:b/>
                <w:bCs/>
              </w:rPr>
              <w:t>)</w:t>
            </w:r>
          </w:p>
          <w:p w14:paraId="229E8E20" w14:textId="77777777" w:rsidR="00F94139" w:rsidRPr="00FF57E7" w:rsidRDefault="00F94139" w:rsidP="00F94139">
            <w:pPr>
              <w:jc w:val="center"/>
              <w:rPr>
                <w:rFonts w:ascii="Segoe UI" w:hAnsi="Segoe UI" w:cs="Segoe UI"/>
                <w:b/>
                <w:bCs/>
              </w:rPr>
            </w:pPr>
          </w:p>
          <w:p w14:paraId="0CC105BE" w14:textId="77777777" w:rsidR="00F94139" w:rsidRPr="00FF57E7" w:rsidRDefault="00F94139" w:rsidP="00F94139">
            <w:pPr>
              <w:jc w:val="center"/>
              <w:rPr>
                <w:rFonts w:ascii="Segoe UI" w:hAnsi="Segoe UI" w:cs="Segoe UI"/>
                <w:b/>
              </w:rPr>
            </w:pPr>
            <w:r w:rsidRPr="00FF57E7">
              <w:rPr>
                <w:rFonts w:ascii="Segoe UI" w:hAnsi="Segoe UI" w:cs="Segoe UI"/>
                <w:b/>
              </w:rPr>
              <w:t>Y3 PLANTS</w:t>
            </w:r>
          </w:p>
          <w:p w14:paraId="3C25AF40" w14:textId="4E688BCA" w:rsidR="00F94139" w:rsidRPr="00FF57E7" w:rsidRDefault="00F94139" w:rsidP="00F94139">
            <w:pPr>
              <w:jc w:val="center"/>
              <w:rPr>
                <w:rFonts w:ascii="Segoe UI" w:hAnsi="Segoe UI" w:cs="Segoe UI"/>
              </w:rPr>
            </w:pPr>
            <w:r w:rsidRPr="00FF57E7">
              <w:rPr>
                <w:rFonts w:ascii="Segoe UI" w:hAnsi="Segoe UI" w:cs="Segoe UI"/>
              </w:rPr>
              <w:t>(</w:t>
            </w:r>
            <w:r w:rsidR="00122210" w:rsidRPr="00FF57E7">
              <w:rPr>
                <w:rFonts w:ascii="Segoe UI" w:hAnsi="Segoe UI" w:cs="Segoe UI"/>
              </w:rPr>
              <w:t>examples of seed dispersal in everyday life –</w:t>
            </w:r>
            <w:r w:rsidR="00AA22F0" w:rsidRPr="00FF57E7">
              <w:rPr>
                <w:rFonts w:ascii="Segoe UI" w:hAnsi="Segoe UI" w:cs="Segoe UI"/>
              </w:rPr>
              <w:t xml:space="preserve">e.g. trees such </w:t>
            </w:r>
            <w:proofErr w:type="gramStart"/>
            <w:r w:rsidR="00AA22F0" w:rsidRPr="00FF57E7">
              <w:rPr>
                <w:rFonts w:ascii="Segoe UI" w:hAnsi="Segoe UI" w:cs="Segoe UI"/>
              </w:rPr>
              <w:t xml:space="preserve">as </w:t>
            </w:r>
            <w:r w:rsidR="00122210" w:rsidRPr="00FF57E7">
              <w:rPr>
                <w:rFonts w:ascii="Segoe UI" w:hAnsi="Segoe UI" w:cs="Segoe UI"/>
              </w:rPr>
              <w:t xml:space="preserve"> oak</w:t>
            </w:r>
            <w:proofErr w:type="gramEnd"/>
            <w:r w:rsidR="00122210" w:rsidRPr="00FF57E7">
              <w:rPr>
                <w:rFonts w:ascii="Segoe UI" w:hAnsi="Segoe UI" w:cs="Segoe UI"/>
              </w:rPr>
              <w:t>/acorn, s</w:t>
            </w:r>
            <w:r w:rsidR="00202BC6" w:rsidRPr="00FF57E7">
              <w:rPr>
                <w:rFonts w:ascii="Segoe UI" w:hAnsi="Segoe UI" w:cs="Segoe UI"/>
              </w:rPr>
              <w:t>p</w:t>
            </w:r>
            <w:r w:rsidR="00122210" w:rsidRPr="00FF57E7">
              <w:rPr>
                <w:rFonts w:ascii="Segoe UI" w:hAnsi="Segoe UI" w:cs="Segoe UI"/>
              </w:rPr>
              <w:t>in</w:t>
            </w:r>
            <w:r w:rsidR="00202BC6" w:rsidRPr="00FF57E7">
              <w:rPr>
                <w:rFonts w:ascii="Segoe UI" w:hAnsi="Segoe UI" w:cs="Segoe UI"/>
              </w:rPr>
              <w:t>ners</w:t>
            </w:r>
            <w:r w:rsidR="00122210" w:rsidRPr="00FF57E7">
              <w:rPr>
                <w:rFonts w:ascii="Segoe UI" w:hAnsi="Segoe UI" w:cs="Segoe UI"/>
              </w:rPr>
              <w:t>/</w:t>
            </w:r>
            <w:r w:rsidR="00202BC6" w:rsidRPr="00FF57E7">
              <w:rPr>
                <w:rFonts w:ascii="Segoe UI" w:hAnsi="Segoe UI" w:cs="Segoe UI"/>
              </w:rPr>
              <w:t>sycamore, conkers/horse chestnut)</w:t>
            </w:r>
          </w:p>
          <w:p w14:paraId="38CA0C45" w14:textId="77777777" w:rsidR="00F94139" w:rsidRPr="00FF57E7" w:rsidRDefault="00F94139" w:rsidP="00F94139">
            <w:pPr>
              <w:jc w:val="center"/>
              <w:rPr>
                <w:rFonts w:ascii="Segoe UI" w:hAnsi="Segoe UI" w:cs="Segoe UI"/>
                <w:b/>
                <w:bCs/>
              </w:rPr>
            </w:pPr>
          </w:p>
          <w:p w14:paraId="17080B4E" w14:textId="77777777" w:rsidR="00F94139" w:rsidRPr="00FF57E7" w:rsidRDefault="00F94139" w:rsidP="00F94139">
            <w:pPr>
              <w:jc w:val="center"/>
              <w:rPr>
                <w:rFonts w:ascii="Segoe UI" w:hAnsi="Segoe UI" w:cs="Segoe UI"/>
                <w:b/>
                <w:bCs/>
              </w:rPr>
            </w:pPr>
          </w:p>
          <w:p w14:paraId="3ADF4A5D" w14:textId="77777777" w:rsidR="00F6465A" w:rsidRPr="00FF57E7" w:rsidRDefault="00F6465A" w:rsidP="001A4D12">
            <w:pPr>
              <w:jc w:val="center"/>
              <w:rPr>
                <w:rFonts w:ascii="Segoe UI" w:hAnsi="Segoe UI" w:cs="Segoe UI"/>
                <w:strike/>
              </w:rPr>
            </w:pPr>
          </w:p>
          <w:p w14:paraId="7352CCCF" w14:textId="381FE6A0" w:rsidR="00F6465A" w:rsidRPr="00FF57E7" w:rsidRDefault="00F6465A" w:rsidP="00EA18FC">
            <w:pPr>
              <w:rPr>
                <w:rFonts w:ascii="Segoe UI" w:hAnsi="Segoe UI" w:cs="Segoe UI"/>
                <w:strike/>
              </w:rPr>
            </w:pPr>
          </w:p>
        </w:tc>
        <w:tc>
          <w:tcPr>
            <w:tcW w:w="2322" w:type="dxa"/>
            <w:gridSpan w:val="2"/>
            <w:shd w:val="clear" w:color="auto" w:fill="auto"/>
          </w:tcPr>
          <w:p w14:paraId="4A880707" w14:textId="63C495A5" w:rsidR="006B1F3A" w:rsidRPr="00FF57E7" w:rsidRDefault="00F94139" w:rsidP="00F94139">
            <w:pPr>
              <w:jc w:val="center"/>
              <w:rPr>
                <w:rFonts w:ascii="Segoe UI" w:hAnsi="Segoe UI" w:cs="Segoe UI"/>
                <w:b/>
                <w:bCs/>
              </w:rPr>
            </w:pPr>
            <w:r w:rsidRPr="00FF57E7">
              <w:rPr>
                <w:rFonts w:ascii="Segoe UI" w:hAnsi="Segoe UI" w:cs="Segoe UI"/>
                <w:b/>
                <w:bCs/>
              </w:rPr>
              <w:t>Y3 FORCES AND MAGNETS</w:t>
            </w:r>
          </w:p>
        </w:tc>
        <w:tc>
          <w:tcPr>
            <w:tcW w:w="2322" w:type="dxa"/>
            <w:gridSpan w:val="2"/>
            <w:shd w:val="clear" w:color="auto" w:fill="auto"/>
          </w:tcPr>
          <w:p w14:paraId="30AFB128" w14:textId="332A52B6" w:rsidR="00E85E01" w:rsidRPr="00FF57E7" w:rsidRDefault="00F94139" w:rsidP="00F94139">
            <w:pPr>
              <w:jc w:val="center"/>
              <w:rPr>
                <w:rFonts w:ascii="Segoe UI" w:hAnsi="Segoe UI" w:cs="Segoe UI"/>
                <w:b/>
                <w:bCs/>
              </w:rPr>
            </w:pPr>
            <w:r w:rsidRPr="00FF57E7">
              <w:rPr>
                <w:rFonts w:ascii="Segoe UI" w:hAnsi="Segoe UI" w:cs="Segoe UI"/>
                <w:b/>
                <w:bCs/>
              </w:rPr>
              <w:t>Y3 FORCES AND MAGNETS</w:t>
            </w:r>
          </w:p>
          <w:p w14:paraId="215865F8" w14:textId="77777777" w:rsidR="00AA22F0" w:rsidRPr="00FF57E7" w:rsidRDefault="00AA22F0" w:rsidP="00F94139">
            <w:pPr>
              <w:jc w:val="center"/>
              <w:rPr>
                <w:rFonts w:ascii="Segoe UI" w:hAnsi="Segoe UI" w:cs="Segoe UI"/>
                <w:b/>
                <w:bCs/>
              </w:rPr>
            </w:pPr>
          </w:p>
          <w:p w14:paraId="0A9938F9" w14:textId="77777777" w:rsidR="00AA22F0" w:rsidRPr="00FF57E7" w:rsidRDefault="00AA22F0" w:rsidP="00F94139">
            <w:pPr>
              <w:jc w:val="center"/>
              <w:rPr>
                <w:rFonts w:ascii="Segoe UI" w:hAnsi="Segoe UI" w:cs="Segoe UI"/>
                <w:b/>
                <w:bCs/>
              </w:rPr>
            </w:pPr>
          </w:p>
          <w:p w14:paraId="20A0DAF0" w14:textId="11D279BC" w:rsidR="00AA22F0" w:rsidRPr="00FF57E7" w:rsidRDefault="00AA22F0" w:rsidP="00AA22F0">
            <w:pPr>
              <w:jc w:val="center"/>
              <w:rPr>
                <w:rFonts w:ascii="Segoe UI" w:hAnsi="Segoe UI" w:cs="Segoe UI"/>
                <w:b/>
              </w:rPr>
            </w:pPr>
            <w:r w:rsidRPr="00FF57E7">
              <w:rPr>
                <w:rFonts w:ascii="Segoe UI" w:hAnsi="Segoe UI" w:cs="Segoe UI"/>
                <w:b/>
              </w:rPr>
              <w:t>Y3 PLANTS</w:t>
            </w:r>
          </w:p>
          <w:p w14:paraId="3F12E077" w14:textId="209BA1B9" w:rsidR="00AA22F0" w:rsidRPr="00FF57E7" w:rsidRDefault="00AA22F0" w:rsidP="00F94139">
            <w:pPr>
              <w:jc w:val="center"/>
              <w:rPr>
                <w:rFonts w:ascii="Segoe UI" w:hAnsi="Segoe UI" w:cs="Segoe UI"/>
                <w:b/>
                <w:bCs/>
              </w:rPr>
            </w:pPr>
            <w:r w:rsidRPr="00FF57E7">
              <w:rPr>
                <w:rFonts w:ascii="Segoe UI" w:hAnsi="Segoe UI" w:cs="Segoe UI"/>
              </w:rPr>
              <w:t>(examples of seed dispersal in everyday life –e.g. dandelion</w:t>
            </w:r>
            <w:r w:rsidR="00B936A6" w:rsidRPr="00FF57E7">
              <w:rPr>
                <w:rFonts w:ascii="Segoe UI" w:hAnsi="Segoe UI" w:cs="Segoe UI"/>
              </w:rPr>
              <w:t xml:space="preserve"> wind dispersed seeds – Apr/early May)</w:t>
            </w:r>
          </w:p>
          <w:p w14:paraId="39FBF232" w14:textId="77777777" w:rsidR="00E85E01" w:rsidRPr="00FF57E7" w:rsidRDefault="00E85E01" w:rsidP="002B2D70">
            <w:pPr>
              <w:rPr>
                <w:rFonts w:ascii="Segoe UI" w:hAnsi="Segoe UI" w:cs="Segoe UI"/>
                <w:b/>
                <w:bCs/>
              </w:rPr>
            </w:pPr>
          </w:p>
          <w:p w14:paraId="72B2148B" w14:textId="77777777" w:rsidR="00E9481A" w:rsidRPr="00FF57E7" w:rsidRDefault="00E9481A" w:rsidP="00E9481A">
            <w:pPr>
              <w:rPr>
                <w:rFonts w:ascii="Segoe UI" w:hAnsi="Segoe UI" w:cs="Segoe UI"/>
              </w:rPr>
            </w:pPr>
          </w:p>
          <w:p w14:paraId="5F826BB0" w14:textId="625E82D5" w:rsidR="00C8169D" w:rsidRPr="00FF57E7" w:rsidRDefault="00C8169D" w:rsidP="009B4919">
            <w:pPr>
              <w:rPr>
                <w:rFonts w:ascii="Segoe UI" w:hAnsi="Segoe UI" w:cs="Segoe UI"/>
                <w:strike/>
              </w:rPr>
            </w:pPr>
          </w:p>
        </w:tc>
        <w:tc>
          <w:tcPr>
            <w:tcW w:w="2509" w:type="dxa"/>
            <w:gridSpan w:val="2"/>
            <w:shd w:val="clear" w:color="auto" w:fill="auto"/>
          </w:tcPr>
          <w:p w14:paraId="031270FC" w14:textId="76FC44D8" w:rsidR="00F94139" w:rsidRPr="00FF57E7" w:rsidRDefault="00F94139" w:rsidP="00F94139">
            <w:pPr>
              <w:jc w:val="center"/>
              <w:rPr>
                <w:rFonts w:ascii="Segoe UI" w:hAnsi="Segoe UI" w:cs="Segoe UI"/>
                <w:b/>
              </w:rPr>
            </w:pPr>
            <w:r w:rsidRPr="00FF57E7">
              <w:rPr>
                <w:rFonts w:ascii="Segoe UI" w:hAnsi="Segoe UI" w:cs="Segoe UI"/>
                <w:b/>
              </w:rPr>
              <w:t>Y3 PLANTS</w:t>
            </w:r>
          </w:p>
          <w:p w14:paraId="08AF312E" w14:textId="12088DE8" w:rsidR="00162847" w:rsidRPr="00FF57E7" w:rsidRDefault="00162847" w:rsidP="00F94139">
            <w:pPr>
              <w:jc w:val="center"/>
              <w:rPr>
                <w:rFonts w:ascii="Segoe UI" w:hAnsi="Segoe UI" w:cs="Segoe UI"/>
                <w:bCs/>
              </w:rPr>
            </w:pPr>
            <w:r w:rsidRPr="00FF57E7">
              <w:rPr>
                <w:rFonts w:ascii="Segoe UI" w:hAnsi="Segoe UI" w:cs="Segoe UI"/>
                <w:bCs/>
              </w:rPr>
              <w:t>(</w:t>
            </w:r>
            <w:proofErr w:type="gramStart"/>
            <w:r w:rsidRPr="00FF57E7">
              <w:rPr>
                <w:rFonts w:ascii="Segoe UI" w:hAnsi="Segoe UI" w:cs="Segoe UI"/>
                <w:bCs/>
              </w:rPr>
              <w:t>parts</w:t>
            </w:r>
            <w:proofErr w:type="gramEnd"/>
            <w:r w:rsidRPr="00FF57E7">
              <w:rPr>
                <w:rFonts w:ascii="Segoe UI" w:hAnsi="Segoe UI" w:cs="Segoe UI"/>
                <w:bCs/>
              </w:rPr>
              <w:t xml:space="preserve"> and</w:t>
            </w:r>
          </w:p>
          <w:p w14:paraId="43FE5620" w14:textId="6D38B7F3" w:rsidR="00162847" w:rsidRPr="00FF57E7" w:rsidRDefault="00162847" w:rsidP="00F94139">
            <w:pPr>
              <w:jc w:val="center"/>
              <w:rPr>
                <w:rFonts w:ascii="Segoe UI" w:hAnsi="Segoe UI" w:cs="Segoe UI"/>
                <w:bCs/>
              </w:rPr>
            </w:pPr>
            <w:r w:rsidRPr="00FF57E7">
              <w:rPr>
                <w:rFonts w:ascii="Segoe UI" w:hAnsi="Segoe UI" w:cs="Segoe UI"/>
                <w:bCs/>
              </w:rPr>
              <w:t>their functions and</w:t>
            </w:r>
          </w:p>
          <w:p w14:paraId="2D6C331B" w14:textId="0F3AEE1B" w:rsidR="008B568D" w:rsidRPr="00FF57E7" w:rsidRDefault="00162847" w:rsidP="00F94139">
            <w:pPr>
              <w:jc w:val="center"/>
              <w:rPr>
                <w:rFonts w:ascii="Segoe UI" w:hAnsi="Segoe UI" w:cs="Segoe UI"/>
                <w:bCs/>
              </w:rPr>
            </w:pPr>
            <w:r w:rsidRPr="00FF57E7">
              <w:rPr>
                <w:rFonts w:ascii="Segoe UI" w:hAnsi="Segoe UI" w:cs="Segoe UI"/>
                <w:bCs/>
              </w:rPr>
              <w:t>investigating growth)</w:t>
            </w:r>
          </w:p>
        </w:tc>
        <w:tc>
          <w:tcPr>
            <w:tcW w:w="2135" w:type="dxa"/>
            <w:shd w:val="clear" w:color="auto" w:fill="auto"/>
          </w:tcPr>
          <w:p w14:paraId="1B4859EF" w14:textId="1CD84270" w:rsidR="00F94139" w:rsidRPr="00FF57E7" w:rsidRDefault="00F94139" w:rsidP="00F94139">
            <w:pPr>
              <w:jc w:val="center"/>
              <w:rPr>
                <w:rFonts w:ascii="Segoe UI" w:hAnsi="Segoe UI" w:cs="Segoe UI"/>
                <w:b/>
                <w:bCs/>
              </w:rPr>
            </w:pPr>
            <w:r w:rsidRPr="00FF57E7">
              <w:rPr>
                <w:rFonts w:ascii="Segoe UI" w:hAnsi="Segoe UI" w:cs="Segoe UI"/>
                <w:b/>
                <w:bCs/>
              </w:rPr>
              <w:t>Y3 LIGHT</w:t>
            </w:r>
          </w:p>
          <w:p w14:paraId="74037CC5" w14:textId="77777777" w:rsidR="00F94139" w:rsidRPr="00FF57E7" w:rsidRDefault="00F94139" w:rsidP="00F94139">
            <w:pPr>
              <w:jc w:val="center"/>
              <w:rPr>
                <w:rFonts w:ascii="Segoe UI" w:hAnsi="Segoe UI" w:cs="Segoe UI"/>
                <w:b/>
                <w:bCs/>
              </w:rPr>
            </w:pPr>
          </w:p>
          <w:p w14:paraId="0B88FA13" w14:textId="3410E0BE" w:rsidR="00F94139" w:rsidRPr="00FF57E7" w:rsidRDefault="00F94139" w:rsidP="00F94139">
            <w:pPr>
              <w:jc w:val="center"/>
              <w:rPr>
                <w:rFonts w:ascii="Segoe UI" w:hAnsi="Segoe UI" w:cs="Segoe UI"/>
              </w:rPr>
            </w:pPr>
            <w:r w:rsidRPr="00FF57E7">
              <w:rPr>
                <w:rFonts w:ascii="Segoe UI" w:hAnsi="Segoe UI" w:cs="Segoe UI"/>
                <w:b/>
                <w:bCs/>
              </w:rPr>
              <w:t>Y3 PLANTS</w:t>
            </w:r>
            <w:r w:rsidRPr="00FF57E7">
              <w:rPr>
                <w:rFonts w:ascii="Segoe UI" w:hAnsi="Segoe UI" w:cs="Segoe UI"/>
              </w:rPr>
              <w:t xml:space="preserve"> </w:t>
            </w:r>
            <w:proofErr w:type="spellStart"/>
            <w:r w:rsidRPr="00FF57E7">
              <w:rPr>
                <w:rFonts w:ascii="Segoe UI" w:hAnsi="Segoe UI" w:cs="Segoe UI"/>
              </w:rPr>
              <w:t>cont</w:t>
            </w:r>
            <w:proofErr w:type="spellEnd"/>
            <w:r w:rsidRPr="00FF57E7">
              <w:rPr>
                <w:rFonts w:ascii="Segoe UI" w:hAnsi="Segoe UI" w:cs="Segoe UI"/>
              </w:rPr>
              <w:t>…</w:t>
            </w:r>
          </w:p>
          <w:p w14:paraId="164F2D8B" w14:textId="22CAAACE" w:rsidR="00382480" w:rsidRPr="00FF57E7" w:rsidRDefault="00F94139" w:rsidP="00F94139">
            <w:pPr>
              <w:jc w:val="center"/>
              <w:rPr>
                <w:rFonts w:ascii="Segoe UI" w:hAnsi="Segoe UI" w:cs="Segoe UI"/>
              </w:rPr>
            </w:pPr>
            <w:r w:rsidRPr="00FF57E7">
              <w:rPr>
                <w:rFonts w:ascii="Segoe UI" w:hAnsi="Segoe UI" w:cs="Segoe UI"/>
              </w:rPr>
              <w:t>(life cycles)</w:t>
            </w:r>
          </w:p>
          <w:p w14:paraId="736A720A" w14:textId="77777777" w:rsidR="00B936A6" w:rsidRPr="00FF57E7" w:rsidRDefault="00B936A6" w:rsidP="00F94139">
            <w:pPr>
              <w:jc w:val="center"/>
              <w:rPr>
                <w:rFonts w:ascii="Segoe UI" w:hAnsi="Segoe UI" w:cs="Segoe UI"/>
              </w:rPr>
            </w:pPr>
          </w:p>
          <w:p w14:paraId="598DFD96" w14:textId="5BEF07EB" w:rsidR="00B936A6" w:rsidRPr="00FF57E7" w:rsidRDefault="00B936A6" w:rsidP="00B936A6">
            <w:pPr>
              <w:jc w:val="center"/>
              <w:rPr>
                <w:rFonts w:ascii="Segoe UI" w:hAnsi="Segoe UI" w:cs="Segoe UI"/>
                <w:b/>
                <w:bCs/>
              </w:rPr>
            </w:pPr>
            <w:r w:rsidRPr="00FF57E7">
              <w:rPr>
                <w:rFonts w:ascii="Segoe UI" w:hAnsi="Segoe UI" w:cs="Segoe UI"/>
              </w:rPr>
              <w:t xml:space="preserve">(examples of pollination in everyday life –e.g. flowering meadow plants </w:t>
            </w:r>
            <w:proofErr w:type="gramStart"/>
            <w:r w:rsidRPr="00FF57E7">
              <w:rPr>
                <w:rFonts w:ascii="Segoe UI" w:hAnsi="Segoe UI" w:cs="Segoe UI"/>
              </w:rPr>
              <w:t>being visited</w:t>
            </w:r>
            <w:proofErr w:type="gramEnd"/>
            <w:r w:rsidRPr="00FF57E7">
              <w:rPr>
                <w:rFonts w:ascii="Segoe UI" w:hAnsi="Segoe UI" w:cs="Segoe UI"/>
              </w:rPr>
              <w:t xml:space="preserve"> by pollinators</w:t>
            </w:r>
            <w:r w:rsidR="00B6684E" w:rsidRPr="00FF57E7">
              <w:rPr>
                <w:rFonts w:ascii="Segoe UI" w:hAnsi="Segoe UI" w:cs="Segoe UI"/>
              </w:rPr>
              <w:t xml:space="preserve"> – tally charts and pattern-seeking</w:t>
            </w:r>
            <w:r w:rsidRPr="00FF57E7">
              <w:rPr>
                <w:rFonts w:ascii="Segoe UI" w:hAnsi="Segoe UI" w:cs="Segoe UI"/>
              </w:rPr>
              <w:t>)</w:t>
            </w:r>
          </w:p>
          <w:p w14:paraId="54F5175C" w14:textId="77777777" w:rsidR="00B936A6" w:rsidRPr="00FF57E7" w:rsidRDefault="00B936A6" w:rsidP="00F94139">
            <w:pPr>
              <w:jc w:val="center"/>
              <w:rPr>
                <w:rFonts w:ascii="Segoe UI" w:hAnsi="Segoe UI" w:cs="Segoe UI"/>
              </w:rPr>
            </w:pPr>
          </w:p>
          <w:p w14:paraId="7170AF13" w14:textId="187DECF5" w:rsidR="00A96E5E" w:rsidRPr="00FF57E7" w:rsidRDefault="00A96E5E" w:rsidP="001F19B8">
            <w:pPr>
              <w:rPr>
                <w:rFonts w:ascii="Segoe UI" w:hAnsi="Segoe UI" w:cs="Segoe UI"/>
              </w:rPr>
            </w:pPr>
          </w:p>
        </w:tc>
      </w:tr>
      <w:tr w:rsidR="00595953" w:rsidRPr="00FF57E7" w14:paraId="2B7AC86E" w14:textId="77777777" w:rsidTr="005B69BA">
        <w:trPr>
          <w:trHeight w:val="1823"/>
        </w:trPr>
        <w:tc>
          <w:tcPr>
            <w:tcW w:w="15460" w:type="dxa"/>
            <w:gridSpan w:val="12"/>
          </w:tcPr>
          <w:p w14:paraId="494CA944" w14:textId="77777777" w:rsidR="008507CE" w:rsidRPr="00FF57E7" w:rsidRDefault="008507CE" w:rsidP="001A4D12">
            <w:pPr>
              <w:rPr>
                <w:rFonts w:ascii="Segoe UI" w:hAnsi="Segoe UI" w:cs="Segoe UI"/>
              </w:rPr>
            </w:pPr>
          </w:p>
          <w:p w14:paraId="1C310AD1" w14:textId="77777777" w:rsidR="008507CE" w:rsidRDefault="008507CE" w:rsidP="001A4D12">
            <w:pPr>
              <w:rPr>
                <w:rFonts w:ascii="Segoe UI" w:hAnsi="Segoe UI" w:cs="Segoe UI"/>
              </w:rPr>
            </w:pPr>
          </w:p>
          <w:p w14:paraId="4F3D6EBD" w14:textId="77777777" w:rsidR="002C329E" w:rsidRDefault="002C329E" w:rsidP="001A4D12">
            <w:pPr>
              <w:rPr>
                <w:rFonts w:ascii="Segoe UI" w:hAnsi="Segoe UI" w:cs="Segoe UI"/>
              </w:rPr>
            </w:pPr>
          </w:p>
          <w:p w14:paraId="3B5E7F88" w14:textId="77777777" w:rsidR="002C329E" w:rsidRPr="00FF57E7" w:rsidRDefault="002C329E" w:rsidP="001A4D12">
            <w:pPr>
              <w:rPr>
                <w:rFonts w:ascii="Segoe UI" w:hAnsi="Segoe UI" w:cs="Segoe UI"/>
              </w:rPr>
            </w:pPr>
          </w:p>
          <w:p w14:paraId="5019C7D2" w14:textId="77777777" w:rsidR="008507CE" w:rsidRPr="00FF57E7" w:rsidRDefault="008507CE" w:rsidP="001A4D12">
            <w:pPr>
              <w:rPr>
                <w:rFonts w:ascii="Segoe UI" w:hAnsi="Segoe UI" w:cs="Segoe UI"/>
              </w:rPr>
            </w:pPr>
          </w:p>
          <w:p w14:paraId="4A5DD74B" w14:textId="77777777" w:rsidR="00B6684E" w:rsidRDefault="00B6684E" w:rsidP="001A4D12">
            <w:pPr>
              <w:rPr>
                <w:rFonts w:ascii="Segoe UI" w:hAnsi="Segoe UI" w:cs="Segoe UI"/>
              </w:rPr>
            </w:pPr>
          </w:p>
          <w:p w14:paraId="59C21CB1" w14:textId="77777777" w:rsidR="00FF57E7" w:rsidRDefault="00FF57E7" w:rsidP="001A4D12">
            <w:pPr>
              <w:rPr>
                <w:rFonts w:ascii="Segoe UI" w:hAnsi="Segoe UI" w:cs="Segoe UI"/>
              </w:rPr>
            </w:pPr>
          </w:p>
          <w:p w14:paraId="7CE4F08C" w14:textId="77777777" w:rsidR="00FF57E7" w:rsidRDefault="00FF57E7" w:rsidP="001A4D12">
            <w:pPr>
              <w:rPr>
                <w:rFonts w:ascii="Segoe UI" w:hAnsi="Segoe UI" w:cs="Segoe UI"/>
              </w:rPr>
            </w:pPr>
          </w:p>
          <w:p w14:paraId="27886BE7" w14:textId="77777777" w:rsidR="00FF57E7" w:rsidRDefault="00FF57E7" w:rsidP="001A4D12">
            <w:pPr>
              <w:rPr>
                <w:rFonts w:ascii="Segoe UI" w:hAnsi="Segoe UI" w:cs="Segoe UI"/>
              </w:rPr>
            </w:pPr>
          </w:p>
          <w:p w14:paraId="19F14766" w14:textId="77777777" w:rsidR="00FF57E7" w:rsidRPr="00FF57E7" w:rsidRDefault="00FF57E7" w:rsidP="001A4D12">
            <w:pPr>
              <w:rPr>
                <w:rFonts w:ascii="Segoe UI" w:hAnsi="Segoe UI" w:cs="Segoe UI"/>
              </w:rPr>
            </w:pPr>
          </w:p>
          <w:p w14:paraId="18EB7B74" w14:textId="77777777" w:rsidR="00B6684E" w:rsidRPr="00FF57E7" w:rsidRDefault="00B6684E" w:rsidP="001A4D12">
            <w:pPr>
              <w:rPr>
                <w:rFonts w:ascii="Segoe UI" w:hAnsi="Segoe UI" w:cs="Segoe UI"/>
              </w:rPr>
            </w:pPr>
          </w:p>
          <w:p w14:paraId="38B5A4A9" w14:textId="34E75676" w:rsidR="00B6684E" w:rsidRPr="00FF57E7" w:rsidRDefault="00B6684E" w:rsidP="001A4D12">
            <w:pPr>
              <w:rPr>
                <w:rFonts w:ascii="Segoe UI" w:hAnsi="Segoe UI" w:cs="Segoe UI"/>
              </w:rPr>
            </w:pPr>
          </w:p>
        </w:tc>
      </w:tr>
      <w:tr w:rsidR="00C5518D" w:rsidRPr="00FF57E7" w14:paraId="5ACEA5E0" w14:textId="77777777" w:rsidTr="005B69BA">
        <w:trPr>
          <w:trHeight w:val="445"/>
        </w:trPr>
        <w:tc>
          <w:tcPr>
            <w:tcW w:w="1276" w:type="dxa"/>
          </w:tcPr>
          <w:p w14:paraId="6E480D49" w14:textId="77777777" w:rsidR="00562976" w:rsidRPr="00FF57E7" w:rsidRDefault="00562976" w:rsidP="00562976">
            <w:pPr>
              <w:rPr>
                <w:rFonts w:ascii="Segoe UI" w:hAnsi="Segoe UI" w:cs="Segoe UI"/>
                <w:b/>
              </w:rPr>
            </w:pPr>
          </w:p>
        </w:tc>
        <w:tc>
          <w:tcPr>
            <w:tcW w:w="2364" w:type="dxa"/>
            <w:shd w:val="clear" w:color="auto" w:fill="auto"/>
          </w:tcPr>
          <w:p w14:paraId="5D32A5AD" w14:textId="0FE7DEBE" w:rsidR="00562976" w:rsidRPr="00FF57E7" w:rsidRDefault="00562976" w:rsidP="002C1BDC">
            <w:pPr>
              <w:jc w:val="center"/>
              <w:rPr>
                <w:rFonts w:ascii="Segoe UI" w:hAnsi="Segoe UI" w:cs="Segoe UI"/>
                <w:b/>
              </w:rPr>
            </w:pPr>
            <w:r w:rsidRPr="00FF57E7">
              <w:rPr>
                <w:rFonts w:ascii="Segoe UI" w:hAnsi="Segoe UI" w:cs="Segoe UI"/>
                <w:b/>
              </w:rPr>
              <w:t>Autumn 1</w:t>
            </w:r>
          </w:p>
        </w:tc>
        <w:tc>
          <w:tcPr>
            <w:tcW w:w="2364" w:type="dxa"/>
            <w:gridSpan w:val="2"/>
            <w:shd w:val="clear" w:color="auto" w:fill="auto"/>
          </w:tcPr>
          <w:p w14:paraId="7B0AB6EF" w14:textId="7289F85A" w:rsidR="00562976" w:rsidRPr="00FF57E7" w:rsidRDefault="00562976" w:rsidP="002C1BDC">
            <w:pPr>
              <w:jc w:val="center"/>
              <w:rPr>
                <w:rFonts w:ascii="Segoe UI" w:hAnsi="Segoe UI" w:cs="Segoe UI"/>
                <w:b/>
              </w:rPr>
            </w:pPr>
            <w:r w:rsidRPr="00FF57E7">
              <w:rPr>
                <w:rFonts w:ascii="Segoe UI" w:hAnsi="Segoe UI" w:cs="Segoe UI"/>
                <w:b/>
              </w:rPr>
              <w:t>Autumn 2</w:t>
            </w:r>
          </w:p>
        </w:tc>
        <w:tc>
          <w:tcPr>
            <w:tcW w:w="2218" w:type="dxa"/>
            <w:gridSpan w:val="2"/>
            <w:shd w:val="clear" w:color="auto" w:fill="auto"/>
          </w:tcPr>
          <w:p w14:paraId="6518EDE7" w14:textId="320981CB" w:rsidR="00562976" w:rsidRPr="00FF57E7" w:rsidRDefault="00562976" w:rsidP="002C1BDC">
            <w:pPr>
              <w:jc w:val="center"/>
              <w:rPr>
                <w:rFonts w:ascii="Segoe UI" w:hAnsi="Segoe UI" w:cs="Segoe UI"/>
                <w:b/>
              </w:rPr>
            </w:pPr>
            <w:r w:rsidRPr="00FF57E7">
              <w:rPr>
                <w:rFonts w:ascii="Segoe UI" w:hAnsi="Segoe UI" w:cs="Segoe UI"/>
                <w:b/>
              </w:rPr>
              <w:t xml:space="preserve">Spring </w:t>
            </w:r>
            <w:proofErr w:type="gramStart"/>
            <w:r w:rsidRPr="00FF57E7">
              <w:rPr>
                <w:rFonts w:ascii="Segoe UI" w:hAnsi="Segoe UI" w:cs="Segoe UI"/>
                <w:b/>
              </w:rPr>
              <w:t>1</w:t>
            </w:r>
            <w:proofErr w:type="gramEnd"/>
          </w:p>
        </w:tc>
        <w:tc>
          <w:tcPr>
            <w:tcW w:w="2126" w:type="dxa"/>
            <w:gridSpan w:val="2"/>
            <w:shd w:val="clear" w:color="auto" w:fill="auto"/>
          </w:tcPr>
          <w:p w14:paraId="086B9329" w14:textId="31C50E35" w:rsidR="00562976" w:rsidRPr="00FF57E7" w:rsidRDefault="00562976" w:rsidP="002C1BDC">
            <w:pPr>
              <w:jc w:val="center"/>
              <w:rPr>
                <w:rFonts w:ascii="Segoe UI" w:hAnsi="Segoe UI" w:cs="Segoe UI"/>
                <w:b/>
              </w:rPr>
            </w:pPr>
            <w:r w:rsidRPr="00FF57E7">
              <w:rPr>
                <w:rFonts w:ascii="Segoe UI" w:hAnsi="Segoe UI" w:cs="Segoe UI"/>
                <w:b/>
              </w:rPr>
              <w:t xml:space="preserve">Spring </w:t>
            </w:r>
            <w:proofErr w:type="gramStart"/>
            <w:r w:rsidRPr="00FF57E7">
              <w:rPr>
                <w:rFonts w:ascii="Segoe UI" w:hAnsi="Segoe UI" w:cs="Segoe UI"/>
                <w:b/>
              </w:rPr>
              <w:t>2</w:t>
            </w:r>
            <w:proofErr w:type="gramEnd"/>
          </w:p>
        </w:tc>
        <w:tc>
          <w:tcPr>
            <w:tcW w:w="2556" w:type="dxa"/>
            <w:gridSpan w:val="2"/>
            <w:shd w:val="clear" w:color="auto" w:fill="auto"/>
          </w:tcPr>
          <w:p w14:paraId="21F93003" w14:textId="4D58D5B8" w:rsidR="00562976" w:rsidRPr="00FF57E7" w:rsidRDefault="00562976" w:rsidP="002C1BDC">
            <w:pPr>
              <w:jc w:val="center"/>
              <w:rPr>
                <w:rFonts w:ascii="Segoe UI" w:hAnsi="Segoe UI" w:cs="Segoe UI"/>
                <w:b/>
              </w:rPr>
            </w:pPr>
            <w:r w:rsidRPr="00FF57E7">
              <w:rPr>
                <w:rFonts w:ascii="Segoe UI" w:hAnsi="Segoe UI" w:cs="Segoe UI"/>
                <w:b/>
              </w:rPr>
              <w:t>Summer 1</w:t>
            </w:r>
          </w:p>
        </w:tc>
        <w:tc>
          <w:tcPr>
            <w:tcW w:w="2556" w:type="dxa"/>
            <w:gridSpan w:val="2"/>
            <w:shd w:val="clear" w:color="auto" w:fill="auto"/>
          </w:tcPr>
          <w:p w14:paraId="6FB3ABB1" w14:textId="640BE49C" w:rsidR="00562976" w:rsidRPr="00FF57E7" w:rsidRDefault="00562976" w:rsidP="002C1BDC">
            <w:pPr>
              <w:jc w:val="center"/>
              <w:rPr>
                <w:rFonts w:ascii="Segoe UI" w:hAnsi="Segoe UI" w:cs="Segoe UI"/>
                <w:b/>
              </w:rPr>
            </w:pPr>
            <w:r w:rsidRPr="00FF57E7">
              <w:rPr>
                <w:rFonts w:ascii="Segoe UI" w:hAnsi="Segoe UI" w:cs="Segoe UI"/>
                <w:b/>
              </w:rPr>
              <w:t>Summer 2</w:t>
            </w:r>
          </w:p>
        </w:tc>
      </w:tr>
      <w:tr w:rsidR="004D64D9" w:rsidRPr="00FF57E7" w14:paraId="1B938E81" w14:textId="77777777" w:rsidTr="000972AF">
        <w:trPr>
          <w:trHeight w:val="445"/>
        </w:trPr>
        <w:tc>
          <w:tcPr>
            <w:tcW w:w="1276" w:type="dxa"/>
          </w:tcPr>
          <w:p w14:paraId="6E296165" w14:textId="77777777" w:rsidR="004D64D9" w:rsidRPr="00FF57E7" w:rsidRDefault="004D64D9" w:rsidP="00562976">
            <w:pPr>
              <w:rPr>
                <w:rFonts w:ascii="Segoe UI" w:hAnsi="Segoe UI" w:cs="Segoe UI"/>
                <w:b/>
              </w:rPr>
            </w:pPr>
          </w:p>
        </w:tc>
        <w:tc>
          <w:tcPr>
            <w:tcW w:w="14184" w:type="dxa"/>
            <w:gridSpan w:val="11"/>
            <w:shd w:val="clear" w:color="auto" w:fill="auto"/>
          </w:tcPr>
          <w:p w14:paraId="1C538F30" w14:textId="77777777" w:rsidR="004D64D9" w:rsidRPr="00FF57E7" w:rsidRDefault="004D64D9" w:rsidP="002C1BDC">
            <w:pPr>
              <w:jc w:val="center"/>
              <w:rPr>
                <w:rFonts w:ascii="Segoe UI" w:hAnsi="Segoe UI" w:cs="Segoe UI"/>
                <w:b/>
              </w:rPr>
            </w:pPr>
          </w:p>
          <w:p w14:paraId="3330CEEE" w14:textId="77777777" w:rsidR="008507CE" w:rsidRPr="00FF57E7" w:rsidRDefault="008507CE" w:rsidP="002C1BDC">
            <w:pPr>
              <w:jc w:val="center"/>
              <w:rPr>
                <w:rFonts w:ascii="Segoe UI" w:hAnsi="Segoe UI" w:cs="Segoe UI"/>
                <w:b/>
              </w:rPr>
            </w:pPr>
            <w:r w:rsidRPr="00FF57E7">
              <w:rPr>
                <w:rFonts w:ascii="Segoe UI" w:hAnsi="Segoe UI" w:cs="Segoe UI"/>
                <w:b/>
              </w:rPr>
              <w:t>Y4 Living things and their habitats (naming and identifying living things in the local environment)</w:t>
            </w:r>
          </w:p>
          <w:p w14:paraId="5C82A8D3" w14:textId="0E96991A" w:rsidR="008507CE" w:rsidRPr="00FF57E7" w:rsidRDefault="008507CE" w:rsidP="002C1BDC">
            <w:pPr>
              <w:jc w:val="center"/>
              <w:rPr>
                <w:rFonts w:ascii="Segoe UI" w:hAnsi="Segoe UI" w:cs="Segoe UI"/>
                <w:b/>
              </w:rPr>
            </w:pPr>
          </w:p>
        </w:tc>
      </w:tr>
      <w:tr w:rsidR="00CC624E" w:rsidRPr="00FF57E7" w14:paraId="2D431ABD" w14:textId="77777777" w:rsidTr="000251F9">
        <w:trPr>
          <w:trHeight w:val="3208"/>
        </w:trPr>
        <w:tc>
          <w:tcPr>
            <w:tcW w:w="1276" w:type="dxa"/>
          </w:tcPr>
          <w:p w14:paraId="766FB41F" w14:textId="46544584" w:rsidR="00CC624E" w:rsidRPr="00FF57E7" w:rsidRDefault="00CC624E" w:rsidP="003C0BEF">
            <w:pPr>
              <w:rPr>
                <w:rFonts w:ascii="Segoe UI" w:hAnsi="Segoe UI" w:cs="Segoe UI"/>
                <w:b/>
                <w:sz w:val="18"/>
                <w:szCs w:val="18"/>
              </w:rPr>
            </w:pPr>
            <w:r w:rsidRPr="00FF57E7">
              <w:rPr>
                <w:rFonts w:ascii="Segoe UI" w:hAnsi="Segoe UI" w:cs="Segoe UI"/>
                <w:b/>
                <w:sz w:val="18"/>
                <w:szCs w:val="18"/>
              </w:rPr>
              <w:t>Y3/4</w:t>
            </w:r>
          </w:p>
          <w:p w14:paraId="365DFB01" w14:textId="77777777" w:rsidR="00CC624E" w:rsidRPr="00FF57E7" w:rsidRDefault="00CC624E" w:rsidP="003C0BEF">
            <w:pPr>
              <w:rPr>
                <w:rFonts w:ascii="Segoe UI" w:hAnsi="Segoe UI" w:cs="Segoe UI"/>
                <w:b/>
                <w:sz w:val="18"/>
                <w:szCs w:val="18"/>
              </w:rPr>
            </w:pPr>
          </w:p>
          <w:p w14:paraId="70F6B246" w14:textId="4E732503" w:rsidR="00CC624E" w:rsidRPr="00FF57E7" w:rsidRDefault="00CC624E" w:rsidP="003C0BEF">
            <w:pPr>
              <w:rPr>
                <w:rFonts w:ascii="Segoe UI" w:hAnsi="Segoe UI" w:cs="Segoe UI"/>
                <w:b/>
                <w:sz w:val="18"/>
                <w:szCs w:val="18"/>
              </w:rPr>
            </w:pPr>
            <w:r w:rsidRPr="00FF57E7">
              <w:rPr>
                <w:rFonts w:ascii="Segoe UI" w:hAnsi="Segoe UI" w:cs="Segoe UI"/>
                <w:b/>
                <w:sz w:val="18"/>
                <w:szCs w:val="18"/>
              </w:rPr>
              <w:t xml:space="preserve">Cycle B </w:t>
            </w:r>
          </w:p>
        </w:tc>
        <w:tc>
          <w:tcPr>
            <w:tcW w:w="2364" w:type="dxa"/>
            <w:shd w:val="clear" w:color="auto" w:fill="auto"/>
          </w:tcPr>
          <w:p w14:paraId="285EF428" w14:textId="77777777" w:rsidR="00CC624E" w:rsidRPr="00FF57E7" w:rsidRDefault="00CC624E" w:rsidP="00F53928">
            <w:pPr>
              <w:jc w:val="center"/>
              <w:rPr>
                <w:rFonts w:ascii="Segoe UI" w:hAnsi="Segoe UI" w:cs="Segoe UI"/>
                <w:b/>
                <w:bCs/>
                <w:sz w:val="18"/>
                <w:szCs w:val="18"/>
              </w:rPr>
            </w:pPr>
            <w:r w:rsidRPr="00FF57E7">
              <w:rPr>
                <w:rFonts w:ascii="Segoe UI" w:hAnsi="Segoe UI" w:cs="Segoe UI"/>
                <w:b/>
                <w:bCs/>
                <w:sz w:val="18"/>
                <w:szCs w:val="18"/>
              </w:rPr>
              <w:t>ANIMALS, INCLUDING HUMANS</w:t>
            </w:r>
          </w:p>
          <w:p w14:paraId="5DC95D80" w14:textId="77777777" w:rsidR="00CC624E" w:rsidRPr="00FF57E7" w:rsidRDefault="00CC624E" w:rsidP="00F53928">
            <w:pPr>
              <w:rPr>
                <w:rFonts w:ascii="Segoe UI" w:hAnsi="Segoe UI" w:cs="Segoe UI"/>
                <w:sz w:val="18"/>
                <w:szCs w:val="18"/>
              </w:rPr>
            </w:pPr>
          </w:p>
          <w:p w14:paraId="1114CF78" w14:textId="77777777" w:rsidR="00CC624E" w:rsidRPr="00FF57E7" w:rsidRDefault="00CC624E" w:rsidP="00F53928">
            <w:pPr>
              <w:rPr>
                <w:rFonts w:ascii="Segoe UI" w:hAnsi="Segoe UI" w:cs="Segoe UI"/>
                <w:sz w:val="18"/>
                <w:szCs w:val="18"/>
              </w:rPr>
            </w:pPr>
            <w:r w:rsidRPr="00FF57E7">
              <w:rPr>
                <w:rFonts w:ascii="Segoe UI" w:hAnsi="Segoe UI" w:cs="Segoe UI"/>
                <w:b/>
                <w:bCs/>
                <w:sz w:val="18"/>
                <w:szCs w:val="18"/>
              </w:rPr>
              <w:t>Nutrition (NC Y3)</w:t>
            </w:r>
            <w:r w:rsidRPr="00FF57E7">
              <w:rPr>
                <w:rFonts w:ascii="Segoe UI" w:hAnsi="Segoe UI" w:cs="Segoe UI"/>
                <w:sz w:val="18"/>
                <w:szCs w:val="18"/>
              </w:rPr>
              <w:t xml:space="preserve"> humans get nutrition &amp; energy from the food they eat, food groups from Eatwell Plate. </w:t>
            </w:r>
          </w:p>
          <w:p w14:paraId="7EC43F5C" w14:textId="77777777" w:rsidR="00CC624E" w:rsidRPr="00FF57E7" w:rsidRDefault="00CC624E" w:rsidP="00F6206C">
            <w:pPr>
              <w:tabs>
                <w:tab w:val="center" w:pos="1074"/>
              </w:tabs>
              <w:rPr>
                <w:rFonts w:ascii="Segoe UI" w:hAnsi="Segoe UI" w:cs="Segoe UI"/>
                <w:sz w:val="18"/>
                <w:szCs w:val="18"/>
              </w:rPr>
            </w:pPr>
          </w:p>
          <w:p w14:paraId="65D7F1AA" w14:textId="6E5FED02" w:rsidR="00CC624E" w:rsidRPr="00FF57E7" w:rsidRDefault="00CC624E" w:rsidP="00F6206C">
            <w:pPr>
              <w:tabs>
                <w:tab w:val="center" w:pos="1074"/>
              </w:tabs>
              <w:rPr>
                <w:rFonts w:ascii="Segoe UI" w:hAnsi="Segoe UI" w:cs="Segoe UI"/>
                <w:b/>
                <w:bCs/>
                <w:sz w:val="18"/>
                <w:szCs w:val="18"/>
              </w:rPr>
            </w:pPr>
            <w:r w:rsidRPr="00FF57E7">
              <w:rPr>
                <w:rFonts w:ascii="Segoe UI" w:hAnsi="Segoe UI" w:cs="Segoe UI"/>
                <w:b/>
                <w:bCs/>
                <w:sz w:val="18"/>
                <w:szCs w:val="18"/>
              </w:rPr>
              <w:t xml:space="preserve">Teeth and Digestion (NC Y4) </w:t>
            </w:r>
            <w:r w:rsidRPr="00FF57E7">
              <w:rPr>
                <w:rFonts w:ascii="Segoe UI" w:hAnsi="Segoe UI" w:cs="Segoe UI"/>
                <w:b/>
                <w:bCs/>
                <w:sz w:val="18"/>
                <w:szCs w:val="18"/>
              </w:rPr>
              <w:tab/>
            </w:r>
          </w:p>
          <w:p w14:paraId="43221221" w14:textId="7D9CCC29" w:rsidR="00CC624E" w:rsidRPr="00FF57E7" w:rsidRDefault="00CC624E" w:rsidP="00F6206C">
            <w:pPr>
              <w:tabs>
                <w:tab w:val="center" w:pos="1074"/>
              </w:tabs>
              <w:rPr>
                <w:rFonts w:ascii="Segoe UI" w:hAnsi="Segoe UI" w:cs="Segoe UI"/>
                <w:b/>
                <w:sz w:val="18"/>
                <w:szCs w:val="18"/>
              </w:rPr>
            </w:pPr>
          </w:p>
        </w:tc>
        <w:tc>
          <w:tcPr>
            <w:tcW w:w="2364" w:type="dxa"/>
            <w:gridSpan w:val="2"/>
            <w:shd w:val="clear" w:color="auto" w:fill="auto"/>
          </w:tcPr>
          <w:p w14:paraId="0D1E48A5" w14:textId="3EBDFB48" w:rsidR="00CC624E" w:rsidRPr="00FF57E7" w:rsidRDefault="00CC624E" w:rsidP="006841F4">
            <w:pPr>
              <w:jc w:val="center"/>
              <w:rPr>
                <w:rFonts w:ascii="Segoe UI" w:hAnsi="Segoe UI" w:cs="Segoe UI"/>
                <w:b/>
                <w:sz w:val="18"/>
                <w:szCs w:val="18"/>
              </w:rPr>
            </w:pPr>
            <w:r w:rsidRPr="00FF57E7">
              <w:rPr>
                <w:rFonts w:ascii="Segoe UI" w:hAnsi="Segoe UI" w:cs="Segoe UI"/>
                <w:b/>
                <w:sz w:val="18"/>
                <w:szCs w:val="18"/>
              </w:rPr>
              <w:t>Y4 Electricity</w:t>
            </w:r>
          </w:p>
        </w:tc>
        <w:tc>
          <w:tcPr>
            <w:tcW w:w="4344" w:type="dxa"/>
            <w:gridSpan w:val="4"/>
            <w:shd w:val="clear" w:color="auto" w:fill="auto"/>
          </w:tcPr>
          <w:p w14:paraId="390D0AEA" w14:textId="77777777" w:rsidR="00CC624E" w:rsidRPr="00FF57E7" w:rsidRDefault="00CC624E" w:rsidP="00CC624E">
            <w:pPr>
              <w:jc w:val="center"/>
              <w:rPr>
                <w:rFonts w:ascii="Segoe UI" w:hAnsi="Segoe UI" w:cs="Segoe UI"/>
                <w:b/>
                <w:sz w:val="18"/>
                <w:szCs w:val="18"/>
              </w:rPr>
            </w:pPr>
            <w:r w:rsidRPr="00FF57E7">
              <w:rPr>
                <w:rFonts w:ascii="Segoe UI" w:hAnsi="Segoe UI" w:cs="Segoe UI"/>
                <w:b/>
                <w:sz w:val="18"/>
                <w:szCs w:val="18"/>
              </w:rPr>
              <w:t>Y4 States of matter</w:t>
            </w:r>
          </w:p>
          <w:p w14:paraId="76751A98" w14:textId="77777777" w:rsidR="00CC624E" w:rsidRPr="00FF57E7" w:rsidRDefault="00CC624E" w:rsidP="00CC624E">
            <w:pPr>
              <w:jc w:val="center"/>
              <w:rPr>
                <w:rFonts w:ascii="Segoe UI" w:hAnsi="Segoe UI" w:cs="Segoe UI"/>
                <w:b/>
                <w:bCs/>
                <w:sz w:val="18"/>
                <w:szCs w:val="18"/>
              </w:rPr>
            </w:pPr>
          </w:p>
          <w:p w14:paraId="64C6A791" w14:textId="79FF3117" w:rsidR="00CC624E" w:rsidRPr="00FF57E7" w:rsidRDefault="00CC624E" w:rsidP="00CC624E">
            <w:pPr>
              <w:jc w:val="center"/>
              <w:rPr>
                <w:rFonts w:ascii="Segoe UI" w:hAnsi="Segoe UI" w:cs="Segoe UI"/>
                <w:b/>
                <w:bCs/>
                <w:sz w:val="18"/>
                <w:szCs w:val="18"/>
              </w:rPr>
            </w:pPr>
          </w:p>
        </w:tc>
        <w:tc>
          <w:tcPr>
            <w:tcW w:w="2556" w:type="dxa"/>
            <w:gridSpan w:val="2"/>
            <w:shd w:val="clear" w:color="auto" w:fill="auto"/>
          </w:tcPr>
          <w:p w14:paraId="169348FB" w14:textId="7E3AF2C0" w:rsidR="00CC624E" w:rsidRPr="00FF57E7" w:rsidRDefault="009C4C7F" w:rsidP="009C4C7F">
            <w:pPr>
              <w:jc w:val="center"/>
              <w:rPr>
                <w:rFonts w:ascii="Segoe UI" w:hAnsi="Segoe UI" w:cs="Segoe UI"/>
                <w:strike/>
                <w:sz w:val="18"/>
                <w:szCs w:val="18"/>
              </w:rPr>
            </w:pPr>
            <w:r w:rsidRPr="00FF57E7">
              <w:rPr>
                <w:rFonts w:ascii="Segoe UI" w:hAnsi="Segoe UI" w:cs="Segoe UI"/>
                <w:b/>
                <w:bCs/>
                <w:sz w:val="18"/>
                <w:szCs w:val="18"/>
              </w:rPr>
              <w:t>Y4 Sound</w:t>
            </w:r>
          </w:p>
          <w:p w14:paraId="3417650E" w14:textId="1D8E39CD" w:rsidR="00CC624E" w:rsidRPr="00FF57E7" w:rsidRDefault="00CC624E" w:rsidP="00FB7843">
            <w:pPr>
              <w:rPr>
                <w:rFonts w:ascii="Segoe UI" w:hAnsi="Segoe UI" w:cs="Segoe UI"/>
                <w:sz w:val="18"/>
                <w:szCs w:val="18"/>
              </w:rPr>
            </w:pPr>
          </w:p>
        </w:tc>
        <w:tc>
          <w:tcPr>
            <w:tcW w:w="2556" w:type="dxa"/>
            <w:gridSpan w:val="2"/>
            <w:shd w:val="clear" w:color="auto" w:fill="auto"/>
          </w:tcPr>
          <w:p w14:paraId="04BF3E97" w14:textId="77777777" w:rsidR="00CC624E" w:rsidRPr="00FF57E7" w:rsidRDefault="00CC624E" w:rsidP="00F53928">
            <w:pPr>
              <w:rPr>
                <w:rFonts w:ascii="Segoe UI" w:hAnsi="Segoe UI" w:cs="Segoe UI"/>
                <w:b/>
                <w:sz w:val="18"/>
                <w:szCs w:val="18"/>
              </w:rPr>
            </w:pPr>
            <w:r w:rsidRPr="00FF57E7">
              <w:rPr>
                <w:rFonts w:ascii="Segoe UI" w:hAnsi="Segoe UI" w:cs="Segoe UI"/>
                <w:b/>
                <w:sz w:val="18"/>
                <w:szCs w:val="18"/>
              </w:rPr>
              <w:t xml:space="preserve">Y4 Living things and </w:t>
            </w:r>
          </w:p>
          <w:p w14:paraId="008C9BD6" w14:textId="37D0EA38" w:rsidR="00CC624E" w:rsidRPr="00FF57E7" w:rsidRDefault="00CC624E" w:rsidP="00F53928">
            <w:pPr>
              <w:rPr>
                <w:rFonts w:ascii="Segoe UI" w:hAnsi="Segoe UI" w:cs="Segoe UI"/>
                <w:b/>
                <w:sz w:val="18"/>
                <w:szCs w:val="18"/>
              </w:rPr>
            </w:pPr>
            <w:r w:rsidRPr="00FF57E7">
              <w:rPr>
                <w:rFonts w:ascii="Segoe UI" w:hAnsi="Segoe UI" w:cs="Segoe UI"/>
                <w:b/>
                <w:sz w:val="18"/>
                <w:szCs w:val="18"/>
              </w:rPr>
              <w:t>their habitats</w:t>
            </w:r>
          </w:p>
        </w:tc>
      </w:tr>
      <w:tr w:rsidR="00221D06" w:rsidRPr="00FF57E7" w14:paraId="37DC2C2C" w14:textId="77777777" w:rsidTr="005B69BA">
        <w:trPr>
          <w:trHeight w:val="445"/>
        </w:trPr>
        <w:tc>
          <w:tcPr>
            <w:tcW w:w="15460" w:type="dxa"/>
            <w:gridSpan w:val="12"/>
          </w:tcPr>
          <w:p w14:paraId="2FADF061" w14:textId="60FED6ED" w:rsidR="003D5D5D" w:rsidRPr="00FF57E7" w:rsidRDefault="00526207" w:rsidP="003D5D5D">
            <w:pPr>
              <w:rPr>
                <w:rFonts w:ascii="Segoe UI" w:hAnsi="Segoe UI" w:cs="Segoe UI"/>
                <w:b/>
                <w:sz w:val="18"/>
                <w:szCs w:val="18"/>
                <w:u w:val="single"/>
              </w:rPr>
            </w:pPr>
            <w:r w:rsidRPr="00FF57E7">
              <w:rPr>
                <w:rFonts w:ascii="Segoe UI" w:hAnsi="Segoe UI" w:cs="Segoe UI"/>
                <w:b/>
                <w:sz w:val="18"/>
                <w:szCs w:val="18"/>
                <w:u w:val="single"/>
              </w:rPr>
              <w:t>Notes:</w:t>
            </w:r>
          </w:p>
          <w:p w14:paraId="6ED513AB" w14:textId="77777777" w:rsidR="003D5D5D" w:rsidRPr="00FF57E7" w:rsidRDefault="003D5D5D" w:rsidP="003D5D5D">
            <w:pPr>
              <w:rPr>
                <w:rFonts w:ascii="Segoe UI" w:hAnsi="Segoe UI" w:cs="Segoe UI"/>
                <w:b/>
                <w:sz w:val="18"/>
                <w:szCs w:val="18"/>
              </w:rPr>
            </w:pPr>
          </w:p>
          <w:p w14:paraId="01E7177B" w14:textId="59716C42" w:rsidR="003D5D5D" w:rsidRPr="00FF57E7" w:rsidRDefault="003D5D5D" w:rsidP="003D5D5D">
            <w:pPr>
              <w:rPr>
                <w:rFonts w:ascii="Segoe UI" w:hAnsi="Segoe UI" w:cs="Segoe UI"/>
                <w:b/>
                <w:sz w:val="18"/>
                <w:szCs w:val="18"/>
              </w:rPr>
            </w:pPr>
            <w:r w:rsidRPr="00FF57E7">
              <w:rPr>
                <w:rFonts w:ascii="Segoe UI" w:hAnsi="Segoe UI" w:cs="Segoe UI"/>
                <w:b/>
                <w:sz w:val="18"/>
                <w:szCs w:val="18"/>
              </w:rPr>
              <w:t>Y4 States of matter</w:t>
            </w:r>
          </w:p>
          <w:p w14:paraId="5F4C0151" w14:textId="6D2799AF" w:rsidR="003D5D5D" w:rsidRPr="00FF57E7" w:rsidRDefault="003D5D5D" w:rsidP="003D5D5D">
            <w:pPr>
              <w:rPr>
                <w:rFonts w:ascii="Segoe UI" w:hAnsi="Segoe UI" w:cs="Segoe UI"/>
                <w:bCs/>
                <w:sz w:val="18"/>
                <w:szCs w:val="18"/>
              </w:rPr>
            </w:pPr>
            <w:r w:rsidRPr="00FF57E7">
              <w:rPr>
                <w:rFonts w:ascii="Segoe UI" w:hAnsi="Segoe UI" w:cs="Segoe UI"/>
                <w:bCs/>
                <w:sz w:val="18"/>
                <w:szCs w:val="18"/>
              </w:rPr>
              <w:t>Needs x2 half term to deliver</w:t>
            </w:r>
            <w:r w:rsidR="008A7505" w:rsidRPr="00FF57E7">
              <w:rPr>
                <w:rFonts w:ascii="Segoe UI" w:hAnsi="Segoe UI" w:cs="Segoe UI"/>
                <w:bCs/>
                <w:sz w:val="18"/>
                <w:szCs w:val="18"/>
              </w:rPr>
              <w:t xml:space="preserve"> due to amount of content and practical nature of this unit.</w:t>
            </w:r>
          </w:p>
          <w:p w14:paraId="272A7CE1" w14:textId="660F782C" w:rsidR="00B25A41" w:rsidRPr="00FF57E7" w:rsidRDefault="008A7505" w:rsidP="003D5D5D">
            <w:pPr>
              <w:rPr>
                <w:rFonts w:ascii="Segoe UI" w:hAnsi="Segoe UI" w:cs="Segoe UI"/>
                <w:bCs/>
                <w:sz w:val="18"/>
                <w:szCs w:val="18"/>
              </w:rPr>
            </w:pPr>
            <w:r w:rsidRPr="00FF57E7">
              <w:rPr>
                <w:rFonts w:ascii="Segoe UI" w:hAnsi="Segoe UI" w:cs="Segoe UI"/>
                <w:bCs/>
                <w:sz w:val="18"/>
                <w:szCs w:val="18"/>
              </w:rPr>
              <w:t>T</w:t>
            </w:r>
            <w:r w:rsidR="003D5D5D" w:rsidRPr="00FF57E7">
              <w:rPr>
                <w:rFonts w:ascii="Segoe UI" w:hAnsi="Segoe UI" w:cs="Segoe UI"/>
                <w:bCs/>
                <w:sz w:val="18"/>
                <w:szCs w:val="18"/>
              </w:rPr>
              <w:t xml:space="preserve">his unit could </w:t>
            </w:r>
            <w:proofErr w:type="gramStart"/>
            <w:r w:rsidR="003D5D5D" w:rsidRPr="00FF57E7">
              <w:rPr>
                <w:rFonts w:ascii="Segoe UI" w:hAnsi="Segoe UI" w:cs="Segoe UI"/>
                <w:bCs/>
                <w:sz w:val="18"/>
                <w:szCs w:val="18"/>
              </w:rPr>
              <w:t>be split</w:t>
            </w:r>
            <w:proofErr w:type="gramEnd"/>
            <w:r w:rsidR="003D5D5D" w:rsidRPr="00FF57E7">
              <w:rPr>
                <w:rFonts w:ascii="Segoe UI" w:hAnsi="Segoe UI" w:cs="Segoe UI"/>
                <w:bCs/>
                <w:sz w:val="18"/>
                <w:szCs w:val="18"/>
              </w:rPr>
              <w:t xml:space="preserve"> before and after Christmas with </w:t>
            </w:r>
            <w:proofErr w:type="spellStart"/>
            <w:r w:rsidR="003D5D5D" w:rsidRPr="00FF57E7">
              <w:rPr>
                <w:rFonts w:ascii="Segoe UI" w:hAnsi="Segoe UI" w:cs="Segoe UI"/>
                <w:bCs/>
                <w:sz w:val="18"/>
                <w:szCs w:val="18"/>
              </w:rPr>
              <w:t>Electrictiy</w:t>
            </w:r>
            <w:proofErr w:type="spellEnd"/>
            <w:r w:rsidR="003D5D5D" w:rsidRPr="00FF57E7">
              <w:rPr>
                <w:rFonts w:ascii="Segoe UI" w:hAnsi="Segoe UI" w:cs="Segoe UI"/>
                <w:bCs/>
                <w:sz w:val="18"/>
                <w:szCs w:val="18"/>
              </w:rPr>
              <w:t xml:space="preserve"> in between to provide time for spaced retrieval</w:t>
            </w:r>
            <w:r w:rsidRPr="00FF57E7">
              <w:rPr>
                <w:rFonts w:ascii="Segoe UI" w:hAnsi="Segoe UI" w:cs="Segoe UI"/>
                <w:bCs/>
                <w:sz w:val="18"/>
                <w:szCs w:val="18"/>
              </w:rPr>
              <w:t xml:space="preserve"> if preferred. </w:t>
            </w:r>
          </w:p>
          <w:p w14:paraId="34E50E5A" w14:textId="52646F28" w:rsidR="00B25A41" w:rsidRPr="00FF57E7" w:rsidRDefault="00B25A41" w:rsidP="00B25A41">
            <w:pPr>
              <w:rPr>
                <w:rFonts w:ascii="Segoe UI" w:hAnsi="Segoe UI" w:cs="Segoe UI"/>
                <w:sz w:val="18"/>
                <w:szCs w:val="18"/>
              </w:rPr>
            </w:pPr>
          </w:p>
          <w:p w14:paraId="720930EA" w14:textId="65A6639D" w:rsidR="00B25A41" w:rsidRPr="00FF57E7" w:rsidRDefault="00B25A41" w:rsidP="00B25A41">
            <w:pPr>
              <w:rPr>
                <w:rFonts w:ascii="Segoe UI" w:hAnsi="Segoe UI" w:cs="Segoe UI"/>
                <w:sz w:val="18"/>
                <w:szCs w:val="18"/>
              </w:rPr>
            </w:pPr>
          </w:p>
          <w:p w14:paraId="3B485960" w14:textId="61997B75" w:rsidR="00B25A41" w:rsidRPr="00FF57E7" w:rsidRDefault="00B25A41" w:rsidP="00B25A41">
            <w:pPr>
              <w:rPr>
                <w:rFonts w:ascii="Segoe UI" w:hAnsi="Segoe UI" w:cs="Segoe UI"/>
                <w:sz w:val="18"/>
                <w:szCs w:val="18"/>
              </w:rPr>
            </w:pPr>
          </w:p>
          <w:p w14:paraId="58223190" w14:textId="32D43708" w:rsidR="00B25A41" w:rsidRPr="00FF57E7" w:rsidRDefault="00B25A41" w:rsidP="00B25A41">
            <w:pPr>
              <w:rPr>
                <w:rFonts w:ascii="Segoe UI" w:hAnsi="Segoe UI" w:cs="Segoe UI"/>
                <w:sz w:val="18"/>
                <w:szCs w:val="18"/>
              </w:rPr>
            </w:pPr>
          </w:p>
          <w:p w14:paraId="124FFFF5" w14:textId="221B0983" w:rsidR="00B25A41" w:rsidRPr="00FF57E7" w:rsidRDefault="00B25A41" w:rsidP="00B25A41">
            <w:pPr>
              <w:rPr>
                <w:rFonts w:ascii="Segoe UI" w:hAnsi="Segoe UI" w:cs="Segoe UI"/>
                <w:sz w:val="18"/>
                <w:szCs w:val="18"/>
              </w:rPr>
            </w:pPr>
          </w:p>
          <w:p w14:paraId="0248A037" w14:textId="3737053E" w:rsidR="00B25A41" w:rsidRPr="00FF57E7" w:rsidRDefault="00B25A41" w:rsidP="00B25A41">
            <w:pPr>
              <w:rPr>
                <w:rFonts w:ascii="Segoe UI" w:hAnsi="Segoe UI" w:cs="Segoe UI"/>
                <w:sz w:val="18"/>
                <w:szCs w:val="18"/>
              </w:rPr>
            </w:pPr>
          </w:p>
          <w:p w14:paraId="54D0FC42" w14:textId="706A4D8F" w:rsidR="00B25A41" w:rsidRPr="00FF57E7" w:rsidRDefault="00B25A41" w:rsidP="00B25A41">
            <w:pPr>
              <w:rPr>
                <w:rFonts w:ascii="Segoe UI" w:hAnsi="Segoe UI" w:cs="Segoe UI"/>
                <w:sz w:val="18"/>
                <w:szCs w:val="18"/>
              </w:rPr>
            </w:pPr>
          </w:p>
          <w:p w14:paraId="392E6222" w14:textId="43777D81" w:rsidR="00B25A41" w:rsidRPr="00FF57E7" w:rsidRDefault="00B25A41" w:rsidP="00B25A41">
            <w:pPr>
              <w:rPr>
                <w:rFonts w:ascii="Segoe UI" w:hAnsi="Segoe UI" w:cs="Segoe UI"/>
                <w:sz w:val="18"/>
                <w:szCs w:val="18"/>
              </w:rPr>
            </w:pPr>
          </w:p>
          <w:p w14:paraId="5A169ED2" w14:textId="30D7B9C7" w:rsidR="00B25A41" w:rsidRPr="00FF57E7" w:rsidRDefault="00B25A41" w:rsidP="00B25A41">
            <w:pPr>
              <w:rPr>
                <w:rFonts w:ascii="Segoe UI" w:hAnsi="Segoe UI" w:cs="Segoe UI"/>
                <w:sz w:val="18"/>
                <w:szCs w:val="18"/>
              </w:rPr>
            </w:pPr>
          </w:p>
          <w:p w14:paraId="5EFED8D0" w14:textId="71D09560" w:rsidR="00B25A41" w:rsidRPr="00FF57E7" w:rsidRDefault="00B25A41" w:rsidP="00B25A41">
            <w:pPr>
              <w:rPr>
                <w:rFonts w:ascii="Segoe UI" w:hAnsi="Segoe UI" w:cs="Segoe UI"/>
                <w:sz w:val="18"/>
                <w:szCs w:val="18"/>
              </w:rPr>
            </w:pPr>
          </w:p>
          <w:p w14:paraId="69FF80B4" w14:textId="09F96AE9" w:rsidR="00B25A41" w:rsidRPr="00FF57E7" w:rsidRDefault="00B25A41" w:rsidP="00B25A41">
            <w:pPr>
              <w:rPr>
                <w:rFonts w:ascii="Segoe UI" w:hAnsi="Segoe UI" w:cs="Segoe UI"/>
                <w:sz w:val="18"/>
                <w:szCs w:val="18"/>
              </w:rPr>
            </w:pPr>
          </w:p>
          <w:p w14:paraId="4087273D" w14:textId="1BF92AA6" w:rsidR="00B25A41" w:rsidRPr="00FF57E7" w:rsidRDefault="00B25A41" w:rsidP="00B25A41">
            <w:pPr>
              <w:rPr>
                <w:rFonts w:ascii="Segoe UI" w:hAnsi="Segoe UI" w:cs="Segoe UI"/>
                <w:sz w:val="18"/>
                <w:szCs w:val="18"/>
              </w:rPr>
            </w:pPr>
          </w:p>
          <w:p w14:paraId="40E5F3D4" w14:textId="50C7D778" w:rsidR="00B25A41" w:rsidRPr="00FF57E7" w:rsidRDefault="00B25A41" w:rsidP="00B25A41">
            <w:pPr>
              <w:rPr>
                <w:rFonts w:ascii="Segoe UI" w:hAnsi="Segoe UI" w:cs="Segoe UI"/>
                <w:sz w:val="18"/>
                <w:szCs w:val="18"/>
              </w:rPr>
            </w:pPr>
          </w:p>
          <w:p w14:paraId="1DA1ED10" w14:textId="681049D0" w:rsidR="00B25A41" w:rsidRPr="00FF57E7" w:rsidRDefault="00B25A41" w:rsidP="00B25A41">
            <w:pPr>
              <w:rPr>
                <w:rFonts w:ascii="Segoe UI" w:hAnsi="Segoe UI" w:cs="Segoe UI"/>
                <w:sz w:val="18"/>
                <w:szCs w:val="18"/>
              </w:rPr>
            </w:pPr>
          </w:p>
          <w:p w14:paraId="53ECA9F2" w14:textId="39408CA5" w:rsidR="00B25A41" w:rsidRPr="00FF57E7" w:rsidRDefault="00B25A41" w:rsidP="00B25A41">
            <w:pPr>
              <w:rPr>
                <w:rFonts w:ascii="Segoe UI" w:hAnsi="Segoe UI" w:cs="Segoe UI"/>
                <w:sz w:val="18"/>
                <w:szCs w:val="18"/>
              </w:rPr>
            </w:pPr>
          </w:p>
          <w:p w14:paraId="7C6066B6" w14:textId="19514CFB" w:rsidR="00B25A41" w:rsidRPr="00FF57E7" w:rsidRDefault="00B25A41" w:rsidP="00B25A41">
            <w:pPr>
              <w:rPr>
                <w:rFonts w:ascii="Segoe UI" w:hAnsi="Segoe UI" w:cs="Segoe UI"/>
                <w:sz w:val="18"/>
                <w:szCs w:val="18"/>
              </w:rPr>
            </w:pPr>
          </w:p>
          <w:p w14:paraId="5C50D329" w14:textId="77777777" w:rsidR="00B9592D" w:rsidRPr="00FF57E7" w:rsidRDefault="00B9592D" w:rsidP="00B25A41">
            <w:pPr>
              <w:rPr>
                <w:rFonts w:ascii="Segoe UI" w:hAnsi="Segoe UI" w:cs="Segoe UI"/>
                <w:sz w:val="18"/>
                <w:szCs w:val="18"/>
              </w:rPr>
            </w:pPr>
          </w:p>
          <w:p w14:paraId="4CB787A9" w14:textId="73EF479F" w:rsidR="00D81356" w:rsidRPr="00FF57E7" w:rsidRDefault="00D81356" w:rsidP="00863EE3">
            <w:pPr>
              <w:rPr>
                <w:rFonts w:ascii="Segoe UI" w:hAnsi="Segoe UI" w:cs="Segoe UI"/>
                <w:b/>
              </w:rPr>
            </w:pPr>
          </w:p>
        </w:tc>
      </w:tr>
      <w:tr w:rsidR="00C5518D" w:rsidRPr="00FF57E7" w14:paraId="6A74CDEB" w14:textId="77777777" w:rsidTr="005B69BA">
        <w:trPr>
          <w:trHeight w:val="445"/>
        </w:trPr>
        <w:tc>
          <w:tcPr>
            <w:tcW w:w="1276" w:type="dxa"/>
          </w:tcPr>
          <w:p w14:paraId="75AF3A49" w14:textId="77777777" w:rsidR="00536250" w:rsidRPr="00FF57E7" w:rsidRDefault="00536250" w:rsidP="00536250">
            <w:pPr>
              <w:rPr>
                <w:rFonts w:ascii="Segoe UI" w:hAnsi="Segoe UI" w:cs="Segoe UI"/>
                <w:b/>
              </w:rPr>
            </w:pPr>
          </w:p>
        </w:tc>
        <w:tc>
          <w:tcPr>
            <w:tcW w:w="2364" w:type="dxa"/>
            <w:shd w:val="clear" w:color="auto" w:fill="auto"/>
          </w:tcPr>
          <w:p w14:paraId="5E5BFA54" w14:textId="10570066" w:rsidR="00536250" w:rsidRPr="00FF57E7" w:rsidRDefault="00536250" w:rsidP="002C1BDC">
            <w:pPr>
              <w:jc w:val="center"/>
              <w:rPr>
                <w:rFonts w:ascii="Segoe UI" w:hAnsi="Segoe UI" w:cs="Segoe UI"/>
              </w:rPr>
            </w:pPr>
            <w:r w:rsidRPr="00FF57E7">
              <w:rPr>
                <w:rFonts w:ascii="Segoe UI" w:hAnsi="Segoe UI" w:cs="Segoe UI"/>
                <w:b/>
              </w:rPr>
              <w:t>Autumn 1</w:t>
            </w:r>
          </w:p>
        </w:tc>
        <w:tc>
          <w:tcPr>
            <w:tcW w:w="2364" w:type="dxa"/>
            <w:gridSpan w:val="2"/>
            <w:shd w:val="clear" w:color="auto" w:fill="auto"/>
          </w:tcPr>
          <w:p w14:paraId="099F5371" w14:textId="7066DA0B" w:rsidR="00536250" w:rsidRPr="00FF57E7" w:rsidRDefault="00536250" w:rsidP="002C1BDC">
            <w:pPr>
              <w:jc w:val="center"/>
              <w:rPr>
                <w:rFonts w:ascii="Segoe UI" w:hAnsi="Segoe UI" w:cs="Segoe UI"/>
              </w:rPr>
            </w:pPr>
            <w:r w:rsidRPr="00FF57E7">
              <w:rPr>
                <w:rFonts w:ascii="Segoe UI" w:hAnsi="Segoe UI" w:cs="Segoe UI"/>
                <w:b/>
              </w:rPr>
              <w:t>Autumn 2</w:t>
            </w:r>
          </w:p>
        </w:tc>
        <w:tc>
          <w:tcPr>
            <w:tcW w:w="2218" w:type="dxa"/>
            <w:gridSpan w:val="2"/>
            <w:shd w:val="clear" w:color="auto" w:fill="auto"/>
          </w:tcPr>
          <w:p w14:paraId="4050D13F" w14:textId="34C7C671" w:rsidR="00536250" w:rsidRPr="00FF57E7" w:rsidRDefault="00536250" w:rsidP="002C1BDC">
            <w:pPr>
              <w:jc w:val="center"/>
              <w:rPr>
                <w:rFonts w:ascii="Segoe UI" w:hAnsi="Segoe UI" w:cs="Segoe UI"/>
              </w:rPr>
            </w:pPr>
            <w:r w:rsidRPr="00FF57E7">
              <w:rPr>
                <w:rFonts w:ascii="Segoe UI" w:hAnsi="Segoe UI" w:cs="Segoe UI"/>
                <w:b/>
              </w:rPr>
              <w:t xml:space="preserve">Spring </w:t>
            </w:r>
            <w:proofErr w:type="gramStart"/>
            <w:r w:rsidRPr="00FF57E7">
              <w:rPr>
                <w:rFonts w:ascii="Segoe UI" w:hAnsi="Segoe UI" w:cs="Segoe UI"/>
                <w:b/>
              </w:rPr>
              <w:t>1</w:t>
            </w:r>
            <w:proofErr w:type="gramEnd"/>
          </w:p>
        </w:tc>
        <w:tc>
          <w:tcPr>
            <w:tcW w:w="2126" w:type="dxa"/>
            <w:gridSpan w:val="2"/>
            <w:shd w:val="clear" w:color="auto" w:fill="auto"/>
          </w:tcPr>
          <w:p w14:paraId="77782464" w14:textId="6F14ACFF" w:rsidR="00536250" w:rsidRPr="00FF57E7" w:rsidRDefault="00536250" w:rsidP="002C1BDC">
            <w:pPr>
              <w:jc w:val="center"/>
              <w:rPr>
                <w:rFonts w:ascii="Segoe UI" w:hAnsi="Segoe UI" w:cs="Segoe UI"/>
              </w:rPr>
            </w:pPr>
            <w:r w:rsidRPr="00FF57E7">
              <w:rPr>
                <w:rFonts w:ascii="Segoe UI" w:hAnsi="Segoe UI" w:cs="Segoe UI"/>
                <w:b/>
              </w:rPr>
              <w:t xml:space="preserve">Spring </w:t>
            </w:r>
            <w:proofErr w:type="gramStart"/>
            <w:r w:rsidRPr="00FF57E7">
              <w:rPr>
                <w:rFonts w:ascii="Segoe UI" w:hAnsi="Segoe UI" w:cs="Segoe UI"/>
                <w:b/>
              </w:rPr>
              <w:t>2</w:t>
            </w:r>
            <w:proofErr w:type="gramEnd"/>
          </w:p>
        </w:tc>
        <w:tc>
          <w:tcPr>
            <w:tcW w:w="2556" w:type="dxa"/>
            <w:gridSpan w:val="2"/>
            <w:shd w:val="clear" w:color="auto" w:fill="auto"/>
          </w:tcPr>
          <w:p w14:paraId="57190D9B" w14:textId="74B6F509" w:rsidR="00536250" w:rsidRPr="00FF57E7" w:rsidRDefault="00536250" w:rsidP="002C1BDC">
            <w:pPr>
              <w:jc w:val="center"/>
              <w:rPr>
                <w:rFonts w:ascii="Segoe UI" w:hAnsi="Segoe UI" w:cs="Segoe UI"/>
                <w:sz w:val="18"/>
                <w:szCs w:val="18"/>
              </w:rPr>
            </w:pPr>
            <w:r w:rsidRPr="00FF57E7">
              <w:rPr>
                <w:rFonts w:ascii="Segoe UI" w:hAnsi="Segoe UI" w:cs="Segoe UI"/>
                <w:b/>
              </w:rPr>
              <w:t>Summer 1</w:t>
            </w:r>
          </w:p>
        </w:tc>
        <w:tc>
          <w:tcPr>
            <w:tcW w:w="2556" w:type="dxa"/>
            <w:gridSpan w:val="2"/>
            <w:shd w:val="clear" w:color="auto" w:fill="auto"/>
          </w:tcPr>
          <w:p w14:paraId="772BE81E" w14:textId="29E34C03" w:rsidR="00536250" w:rsidRPr="00FF57E7" w:rsidRDefault="00536250" w:rsidP="002C1BDC">
            <w:pPr>
              <w:jc w:val="center"/>
              <w:rPr>
                <w:rFonts w:ascii="Segoe UI" w:hAnsi="Segoe UI" w:cs="Segoe UI"/>
              </w:rPr>
            </w:pPr>
            <w:r w:rsidRPr="00FF57E7">
              <w:rPr>
                <w:rFonts w:ascii="Segoe UI" w:hAnsi="Segoe UI" w:cs="Segoe UI"/>
                <w:b/>
              </w:rPr>
              <w:t>Summer 2</w:t>
            </w:r>
          </w:p>
        </w:tc>
      </w:tr>
      <w:tr w:rsidR="00C5518D" w:rsidRPr="00FF57E7" w14:paraId="3C49F84C" w14:textId="77777777" w:rsidTr="009C4C7F">
        <w:trPr>
          <w:trHeight w:val="1266"/>
        </w:trPr>
        <w:tc>
          <w:tcPr>
            <w:tcW w:w="1276" w:type="dxa"/>
          </w:tcPr>
          <w:p w14:paraId="07D55D85" w14:textId="5D598F67" w:rsidR="008F7841" w:rsidRPr="00FF57E7" w:rsidRDefault="008F7841" w:rsidP="008F7841">
            <w:pPr>
              <w:rPr>
                <w:rFonts w:ascii="Segoe UI" w:hAnsi="Segoe UI" w:cs="Segoe UI"/>
                <w:b/>
              </w:rPr>
            </w:pPr>
            <w:r w:rsidRPr="00FF57E7">
              <w:rPr>
                <w:rFonts w:ascii="Segoe UI" w:hAnsi="Segoe UI" w:cs="Segoe UI"/>
                <w:b/>
              </w:rPr>
              <w:t>Y5</w:t>
            </w:r>
            <w:r w:rsidR="00121961" w:rsidRPr="00FF57E7">
              <w:rPr>
                <w:rFonts w:ascii="Segoe UI" w:hAnsi="Segoe UI" w:cs="Segoe UI"/>
                <w:b/>
              </w:rPr>
              <w:t>/6</w:t>
            </w:r>
          </w:p>
          <w:p w14:paraId="71348B6A" w14:textId="77777777" w:rsidR="008F7841" w:rsidRPr="00FF57E7" w:rsidRDefault="008F7841" w:rsidP="00A96E5E">
            <w:pPr>
              <w:rPr>
                <w:rFonts w:ascii="Segoe UI" w:hAnsi="Segoe UI" w:cs="Segoe UI"/>
                <w:b/>
              </w:rPr>
            </w:pPr>
          </w:p>
          <w:p w14:paraId="25063868" w14:textId="457B9A98" w:rsidR="00924BA5" w:rsidRPr="00FF57E7" w:rsidRDefault="00924BA5" w:rsidP="00543AE5">
            <w:pPr>
              <w:rPr>
                <w:rFonts w:ascii="Segoe UI" w:hAnsi="Segoe UI" w:cs="Segoe UI"/>
                <w:b/>
              </w:rPr>
            </w:pPr>
            <w:r w:rsidRPr="00FF57E7">
              <w:rPr>
                <w:rFonts w:ascii="Segoe UI" w:hAnsi="Segoe UI" w:cs="Segoe UI"/>
                <w:b/>
              </w:rPr>
              <w:t>C</w:t>
            </w:r>
            <w:r w:rsidR="00543AE5" w:rsidRPr="00FF57E7">
              <w:rPr>
                <w:rFonts w:ascii="Segoe UI" w:hAnsi="Segoe UI" w:cs="Segoe UI"/>
                <w:b/>
              </w:rPr>
              <w:t xml:space="preserve">ycle </w:t>
            </w:r>
            <w:r w:rsidR="00121961" w:rsidRPr="00FF57E7">
              <w:rPr>
                <w:rFonts w:ascii="Segoe UI" w:hAnsi="Segoe UI" w:cs="Segoe UI"/>
                <w:b/>
              </w:rPr>
              <w:t>A</w:t>
            </w:r>
          </w:p>
          <w:p w14:paraId="7AAEA141" w14:textId="77777777" w:rsidR="00924BA5" w:rsidRPr="00FF57E7" w:rsidRDefault="00924BA5" w:rsidP="00A96E5E">
            <w:pPr>
              <w:rPr>
                <w:rFonts w:ascii="Segoe UI" w:hAnsi="Segoe UI" w:cs="Segoe UI"/>
                <w:b/>
              </w:rPr>
            </w:pPr>
          </w:p>
          <w:p w14:paraId="186D32A7" w14:textId="77777777" w:rsidR="00924BA5" w:rsidRPr="00FF57E7" w:rsidRDefault="00924BA5" w:rsidP="00A96E5E">
            <w:pPr>
              <w:rPr>
                <w:rFonts w:ascii="Segoe UI" w:hAnsi="Segoe UI" w:cs="Segoe UI"/>
                <w:b/>
              </w:rPr>
            </w:pPr>
          </w:p>
          <w:p w14:paraId="303CE3D8" w14:textId="77777777" w:rsidR="00924BA5" w:rsidRPr="00FF57E7" w:rsidRDefault="00924BA5" w:rsidP="00A96E5E">
            <w:pPr>
              <w:rPr>
                <w:rFonts w:ascii="Segoe UI" w:hAnsi="Segoe UI" w:cs="Segoe UI"/>
                <w:b/>
              </w:rPr>
            </w:pPr>
          </w:p>
          <w:p w14:paraId="2AFDB1A2" w14:textId="77777777" w:rsidR="00924BA5" w:rsidRPr="00FF57E7" w:rsidRDefault="00924BA5" w:rsidP="00A96E5E">
            <w:pPr>
              <w:rPr>
                <w:rFonts w:ascii="Segoe UI" w:hAnsi="Segoe UI" w:cs="Segoe UI"/>
                <w:b/>
              </w:rPr>
            </w:pPr>
          </w:p>
          <w:p w14:paraId="6194575C" w14:textId="77777777" w:rsidR="00924BA5" w:rsidRPr="00FF57E7" w:rsidRDefault="00924BA5" w:rsidP="00A96E5E">
            <w:pPr>
              <w:rPr>
                <w:rFonts w:ascii="Segoe UI" w:hAnsi="Segoe UI" w:cs="Segoe UI"/>
                <w:b/>
              </w:rPr>
            </w:pPr>
          </w:p>
        </w:tc>
        <w:tc>
          <w:tcPr>
            <w:tcW w:w="2364" w:type="dxa"/>
            <w:shd w:val="clear" w:color="auto" w:fill="auto"/>
          </w:tcPr>
          <w:p w14:paraId="0A1233C2" w14:textId="570B719A" w:rsidR="00283469" w:rsidRPr="00FF57E7" w:rsidRDefault="004D64D9" w:rsidP="004D64D9">
            <w:pPr>
              <w:jc w:val="center"/>
              <w:rPr>
                <w:rFonts w:ascii="Segoe UI" w:hAnsi="Segoe UI" w:cs="Segoe UI"/>
                <w:b/>
                <w:bCs/>
              </w:rPr>
            </w:pPr>
            <w:r w:rsidRPr="00FF57E7">
              <w:rPr>
                <w:rFonts w:ascii="Segoe UI" w:hAnsi="Segoe UI" w:cs="Segoe UI"/>
                <w:b/>
                <w:bCs/>
              </w:rPr>
              <w:t>Y6 ANIMALS, INCLUDING</w:t>
            </w:r>
          </w:p>
          <w:p w14:paraId="12E85784" w14:textId="0AB733A7" w:rsidR="00924BA5" w:rsidRPr="00FF57E7" w:rsidRDefault="004D64D9" w:rsidP="004D64D9">
            <w:pPr>
              <w:jc w:val="center"/>
              <w:rPr>
                <w:rFonts w:ascii="Segoe UI" w:hAnsi="Segoe UI" w:cs="Segoe UI"/>
                <w:b/>
                <w:bCs/>
              </w:rPr>
            </w:pPr>
            <w:r w:rsidRPr="00FF57E7">
              <w:rPr>
                <w:rFonts w:ascii="Segoe UI" w:hAnsi="Segoe UI" w:cs="Segoe UI"/>
                <w:b/>
                <w:bCs/>
              </w:rPr>
              <w:t>HUMANS</w:t>
            </w:r>
          </w:p>
        </w:tc>
        <w:tc>
          <w:tcPr>
            <w:tcW w:w="2364" w:type="dxa"/>
            <w:gridSpan w:val="2"/>
            <w:shd w:val="clear" w:color="auto" w:fill="auto"/>
          </w:tcPr>
          <w:p w14:paraId="79421914" w14:textId="6D12147B" w:rsidR="00283469" w:rsidRPr="00FF57E7" w:rsidRDefault="004D64D9" w:rsidP="004D64D9">
            <w:pPr>
              <w:jc w:val="center"/>
              <w:rPr>
                <w:rFonts w:ascii="Segoe UI" w:hAnsi="Segoe UI" w:cs="Segoe UI"/>
                <w:b/>
                <w:bCs/>
              </w:rPr>
            </w:pPr>
            <w:r w:rsidRPr="00FF57E7">
              <w:rPr>
                <w:rFonts w:ascii="Segoe UI" w:hAnsi="Segoe UI" w:cs="Segoe UI"/>
                <w:b/>
                <w:bCs/>
              </w:rPr>
              <w:t>Y5 PROPERTIES AND</w:t>
            </w:r>
          </w:p>
          <w:p w14:paraId="77C8FF09" w14:textId="69A8B655" w:rsidR="00283469" w:rsidRPr="00FF57E7" w:rsidRDefault="004D64D9" w:rsidP="004D64D9">
            <w:pPr>
              <w:jc w:val="center"/>
              <w:rPr>
                <w:rFonts w:ascii="Segoe UI" w:hAnsi="Segoe UI" w:cs="Segoe UI"/>
                <w:b/>
                <w:bCs/>
              </w:rPr>
            </w:pPr>
            <w:r w:rsidRPr="00FF57E7">
              <w:rPr>
                <w:rFonts w:ascii="Segoe UI" w:hAnsi="Segoe UI" w:cs="Segoe UI"/>
                <w:b/>
                <w:bCs/>
              </w:rPr>
              <w:t>CHANGES OF MATERIALS</w:t>
            </w:r>
          </w:p>
          <w:p w14:paraId="74ED03F6" w14:textId="0867BA44" w:rsidR="00283469" w:rsidRPr="00FF57E7" w:rsidRDefault="004D64D9" w:rsidP="004D64D9">
            <w:pPr>
              <w:jc w:val="center"/>
              <w:rPr>
                <w:rFonts w:ascii="Segoe UI" w:hAnsi="Segoe UI" w:cs="Segoe UI"/>
                <w:b/>
                <w:bCs/>
              </w:rPr>
            </w:pPr>
            <w:r w:rsidRPr="00FF57E7">
              <w:rPr>
                <w:rFonts w:ascii="Segoe UI" w:hAnsi="Segoe UI" w:cs="Segoe UI"/>
                <w:b/>
                <w:bCs/>
              </w:rPr>
              <w:t>(PROPERTIES OF</w:t>
            </w:r>
          </w:p>
          <w:p w14:paraId="01B0D7BE" w14:textId="1DF589AE" w:rsidR="006C2BBF" w:rsidRPr="00FF57E7" w:rsidRDefault="004D64D9" w:rsidP="004D64D9">
            <w:pPr>
              <w:jc w:val="center"/>
              <w:rPr>
                <w:rFonts w:ascii="Segoe UI" w:hAnsi="Segoe UI" w:cs="Segoe UI"/>
                <w:b/>
                <w:bCs/>
              </w:rPr>
            </w:pPr>
            <w:r w:rsidRPr="00FF57E7">
              <w:rPr>
                <w:rFonts w:ascii="Segoe UI" w:hAnsi="Segoe UI" w:cs="Segoe UI"/>
                <w:b/>
                <w:bCs/>
              </w:rPr>
              <w:t>MATERIALS)</w:t>
            </w:r>
            <w:r w:rsidRPr="00FF57E7">
              <w:rPr>
                <w:rFonts w:ascii="Segoe UI" w:hAnsi="Segoe UI" w:cs="Segoe UI"/>
                <w:b/>
                <w:bCs/>
              </w:rPr>
              <w:cr/>
            </w:r>
          </w:p>
          <w:p w14:paraId="60D2AA78" w14:textId="77777777" w:rsidR="006B1F3A" w:rsidRPr="00FF57E7" w:rsidRDefault="006B1F3A" w:rsidP="004D64D9">
            <w:pPr>
              <w:jc w:val="center"/>
              <w:rPr>
                <w:rFonts w:ascii="Segoe UI" w:hAnsi="Segoe UI" w:cs="Segoe UI"/>
                <w:b/>
                <w:bCs/>
              </w:rPr>
            </w:pPr>
          </w:p>
          <w:p w14:paraId="7672166D" w14:textId="3BC5DEDC" w:rsidR="00732061" w:rsidRPr="00FF57E7" w:rsidRDefault="00732061" w:rsidP="004D64D9">
            <w:pPr>
              <w:jc w:val="center"/>
              <w:rPr>
                <w:rFonts w:ascii="Segoe UI" w:hAnsi="Segoe UI" w:cs="Segoe UI"/>
                <w:b/>
                <w:bCs/>
              </w:rPr>
            </w:pPr>
          </w:p>
        </w:tc>
        <w:tc>
          <w:tcPr>
            <w:tcW w:w="2218" w:type="dxa"/>
            <w:gridSpan w:val="2"/>
            <w:shd w:val="clear" w:color="auto" w:fill="auto"/>
          </w:tcPr>
          <w:p w14:paraId="619F4DC9" w14:textId="326C6F1C" w:rsidR="00C3795F" w:rsidRPr="00FF57E7" w:rsidRDefault="004D64D9" w:rsidP="004D64D9">
            <w:pPr>
              <w:jc w:val="center"/>
              <w:rPr>
                <w:rFonts w:ascii="Segoe UI" w:hAnsi="Segoe UI" w:cs="Segoe UI"/>
                <w:b/>
                <w:bCs/>
              </w:rPr>
            </w:pPr>
            <w:r w:rsidRPr="00FF57E7">
              <w:rPr>
                <w:rFonts w:ascii="Segoe UI" w:hAnsi="Segoe UI" w:cs="Segoe UI"/>
                <w:b/>
                <w:bCs/>
              </w:rPr>
              <w:t>Y5 FORCES</w:t>
            </w:r>
          </w:p>
          <w:p w14:paraId="6C9D5B7D" w14:textId="03F4CE69" w:rsidR="00C3795F" w:rsidRPr="00FF57E7" w:rsidRDefault="00C3795F" w:rsidP="004D64D9">
            <w:pPr>
              <w:jc w:val="center"/>
              <w:rPr>
                <w:rFonts w:ascii="Segoe UI" w:hAnsi="Segoe UI" w:cs="Segoe UI"/>
                <w:b/>
                <w:bCs/>
              </w:rPr>
            </w:pPr>
          </w:p>
        </w:tc>
        <w:tc>
          <w:tcPr>
            <w:tcW w:w="2126" w:type="dxa"/>
            <w:gridSpan w:val="2"/>
            <w:shd w:val="clear" w:color="auto" w:fill="auto"/>
          </w:tcPr>
          <w:p w14:paraId="4BC42661" w14:textId="0E617EF3" w:rsidR="004D64D9" w:rsidRPr="00FF57E7" w:rsidRDefault="004D64D9" w:rsidP="004D64D9">
            <w:pPr>
              <w:jc w:val="center"/>
              <w:rPr>
                <w:rFonts w:ascii="Segoe UI" w:hAnsi="Segoe UI" w:cs="Segoe UI"/>
                <w:b/>
                <w:bCs/>
              </w:rPr>
            </w:pPr>
            <w:r w:rsidRPr="00FF57E7">
              <w:rPr>
                <w:rFonts w:ascii="Segoe UI" w:hAnsi="Segoe UI" w:cs="Segoe UI"/>
                <w:b/>
                <w:bCs/>
              </w:rPr>
              <w:t>Y5 ANIMALS, INCLUDING</w:t>
            </w:r>
          </w:p>
          <w:p w14:paraId="2827FB74" w14:textId="42590E29" w:rsidR="00BA0FD3" w:rsidRPr="00FF57E7" w:rsidRDefault="004D64D9" w:rsidP="004D64D9">
            <w:pPr>
              <w:jc w:val="center"/>
              <w:rPr>
                <w:rFonts w:ascii="Segoe UI" w:hAnsi="Segoe UI" w:cs="Segoe UI"/>
                <w:b/>
                <w:bCs/>
              </w:rPr>
            </w:pPr>
            <w:r w:rsidRPr="00FF57E7">
              <w:rPr>
                <w:rFonts w:ascii="Segoe UI" w:hAnsi="Segoe UI" w:cs="Segoe UI"/>
                <w:b/>
                <w:bCs/>
              </w:rPr>
              <w:t>HUMANS</w:t>
            </w:r>
          </w:p>
        </w:tc>
        <w:tc>
          <w:tcPr>
            <w:tcW w:w="2556" w:type="dxa"/>
            <w:gridSpan w:val="2"/>
            <w:shd w:val="clear" w:color="auto" w:fill="auto"/>
          </w:tcPr>
          <w:p w14:paraId="0A6B1A39" w14:textId="3E37739B" w:rsidR="001F3A49" w:rsidRPr="00FF57E7" w:rsidRDefault="004D64D9" w:rsidP="004D64D9">
            <w:pPr>
              <w:jc w:val="center"/>
              <w:rPr>
                <w:rFonts w:ascii="Segoe UI" w:hAnsi="Segoe UI" w:cs="Segoe UI"/>
                <w:b/>
                <w:bCs/>
              </w:rPr>
            </w:pPr>
            <w:r w:rsidRPr="00FF57E7">
              <w:rPr>
                <w:rFonts w:ascii="Segoe UI" w:hAnsi="Segoe UI" w:cs="Segoe UI"/>
                <w:b/>
                <w:bCs/>
              </w:rPr>
              <w:t>Y6 LIGHT</w:t>
            </w:r>
          </w:p>
        </w:tc>
        <w:tc>
          <w:tcPr>
            <w:tcW w:w="2556" w:type="dxa"/>
            <w:gridSpan w:val="2"/>
            <w:shd w:val="clear" w:color="auto" w:fill="auto"/>
          </w:tcPr>
          <w:p w14:paraId="452BCC50" w14:textId="651AFA91" w:rsidR="0011564F" w:rsidRPr="00FF57E7" w:rsidRDefault="004D64D9" w:rsidP="004D64D9">
            <w:pPr>
              <w:jc w:val="center"/>
              <w:rPr>
                <w:rFonts w:ascii="Segoe UI" w:hAnsi="Segoe UI" w:cs="Segoe UI"/>
                <w:b/>
                <w:bCs/>
              </w:rPr>
            </w:pPr>
            <w:r w:rsidRPr="00FF57E7">
              <w:rPr>
                <w:rFonts w:ascii="Segoe UI" w:hAnsi="Segoe UI" w:cs="Segoe UI"/>
                <w:b/>
                <w:bCs/>
              </w:rPr>
              <w:t>Y5 EARTH AND SPACE</w:t>
            </w:r>
          </w:p>
        </w:tc>
      </w:tr>
      <w:tr w:rsidR="00A96E5E" w:rsidRPr="00FF57E7" w14:paraId="3F3F00C9" w14:textId="77777777" w:rsidTr="005B69BA">
        <w:trPr>
          <w:trHeight w:val="506"/>
        </w:trPr>
        <w:tc>
          <w:tcPr>
            <w:tcW w:w="15460" w:type="dxa"/>
            <w:gridSpan w:val="12"/>
          </w:tcPr>
          <w:p w14:paraId="1089238F" w14:textId="7FCA65BF" w:rsidR="002C1BDC" w:rsidRPr="00FF57E7" w:rsidRDefault="002C1BDC" w:rsidP="002C1BDC">
            <w:pPr>
              <w:rPr>
                <w:rFonts w:ascii="Segoe UI" w:hAnsi="Segoe UI" w:cs="Segoe UI"/>
                <w:b/>
                <w:bCs/>
                <w:sz w:val="18"/>
                <w:szCs w:val="18"/>
              </w:rPr>
            </w:pPr>
          </w:p>
          <w:p w14:paraId="6353798D" w14:textId="77777777" w:rsidR="00FF57E7" w:rsidRPr="00FF57E7" w:rsidRDefault="00FF57E7" w:rsidP="00C00008">
            <w:pPr>
              <w:rPr>
                <w:rFonts w:ascii="Segoe UI" w:hAnsi="Segoe UI" w:cs="Segoe UI"/>
                <w:sz w:val="18"/>
                <w:szCs w:val="18"/>
              </w:rPr>
            </w:pPr>
          </w:p>
          <w:p w14:paraId="34E1C03D" w14:textId="77777777" w:rsidR="00B33D1A" w:rsidRPr="00FF57E7" w:rsidRDefault="00B33D1A" w:rsidP="00C00008">
            <w:pPr>
              <w:rPr>
                <w:rFonts w:ascii="Segoe UI" w:hAnsi="Segoe UI" w:cs="Segoe UI"/>
                <w:sz w:val="18"/>
                <w:szCs w:val="18"/>
              </w:rPr>
            </w:pPr>
          </w:p>
          <w:p w14:paraId="21B8C5F9" w14:textId="77777777" w:rsidR="00B33D1A" w:rsidRPr="00FF57E7" w:rsidRDefault="00B33D1A" w:rsidP="00C00008">
            <w:pPr>
              <w:rPr>
                <w:rFonts w:ascii="Segoe UI" w:hAnsi="Segoe UI" w:cs="Segoe UI"/>
                <w:sz w:val="18"/>
                <w:szCs w:val="18"/>
              </w:rPr>
            </w:pPr>
          </w:p>
          <w:p w14:paraId="055F9760" w14:textId="308D2DA3" w:rsidR="00B33D1A" w:rsidRPr="00FF57E7" w:rsidRDefault="00B33D1A" w:rsidP="00C00008">
            <w:pPr>
              <w:rPr>
                <w:rFonts w:ascii="Segoe UI" w:hAnsi="Segoe UI" w:cs="Segoe UI"/>
                <w:sz w:val="18"/>
                <w:szCs w:val="18"/>
              </w:rPr>
            </w:pPr>
          </w:p>
        </w:tc>
      </w:tr>
      <w:tr w:rsidR="00C5518D" w:rsidRPr="00FF57E7" w14:paraId="6C86F44C" w14:textId="77777777" w:rsidTr="005B69BA">
        <w:trPr>
          <w:trHeight w:val="485"/>
        </w:trPr>
        <w:tc>
          <w:tcPr>
            <w:tcW w:w="1276" w:type="dxa"/>
          </w:tcPr>
          <w:p w14:paraId="725D1934" w14:textId="77777777" w:rsidR="00121961" w:rsidRPr="00FF57E7" w:rsidRDefault="00121961" w:rsidP="00121961">
            <w:pPr>
              <w:rPr>
                <w:rFonts w:ascii="Segoe UI" w:hAnsi="Segoe UI" w:cs="Segoe UI"/>
                <w:b/>
              </w:rPr>
            </w:pPr>
            <w:r w:rsidRPr="00FF57E7">
              <w:rPr>
                <w:rFonts w:ascii="Segoe UI" w:hAnsi="Segoe UI" w:cs="Segoe UI"/>
                <w:b/>
              </w:rPr>
              <w:t>Y5/6</w:t>
            </w:r>
          </w:p>
          <w:p w14:paraId="789CE57C" w14:textId="77777777" w:rsidR="00121961" w:rsidRPr="00FF57E7" w:rsidRDefault="00121961" w:rsidP="00121961">
            <w:pPr>
              <w:rPr>
                <w:rFonts w:ascii="Segoe UI" w:hAnsi="Segoe UI" w:cs="Segoe UI"/>
                <w:b/>
              </w:rPr>
            </w:pPr>
          </w:p>
          <w:p w14:paraId="361CC128" w14:textId="62906FDB" w:rsidR="00121961" w:rsidRPr="00FF57E7" w:rsidRDefault="00121961" w:rsidP="00121961">
            <w:pPr>
              <w:rPr>
                <w:rFonts w:ascii="Segoe UI" w:hAnsi="Segoe UI" w:cs="Segoe UI"/>
                <w:b/>
              </w:rPr>
            </w:pPr>
            <w:r w:rsidRPr="00FF57E7">
              <w:rPr>
                <w:rFonts w:ascii="Segoe UI" w:hAnsi="Segoe UI" w:cs="Segoe UI"/>
                <w:b/>
              </w:rPr>
              <w:t>Cycle B</w:t>
            </w:r>
          </w:p>
          <w:p w14:paraId="5882F61F" w14:textId="77777777" w:rsidR="002C1BDC" w:rsidRPr="00FF57E7" w:rsidRDefault="002C1BDC" w:rsidP="002C1BDC">
            <w:pPr>
              <w:rPr>
                <w:rFonts w:ascii="Segoe UI" w:hAnsi="Segoe UI" w:cs="Segoe UI"/>
                <w:b/>
              </w:rPr>
            </w:pPr>
          </w:p>
        </w:tc>
        <w:tc>
          <w:tcPr>
            <w:tcW w:w="2574" w:type="dxa"/>
            <w:gridSpan w:val="2"/>
            <w:shd w:val="clear" w:color="auto" w:fill="FFFFFF" w:themeFill="background1"/>
          </w:tcPr>
          <w:p w14:paraId="3328F694" w14:textId="4860EE1E" w:rsidR="002C1BDC" w:rsidRPr="00FF57E7" w:rsidRDefault="002C1BDC" w:rsidP="002C1BDC">
            <w:pPr>
              <w:jc w:val="center"/>
              <w:rPr>
                <w:rFonts w:ascii="Segoe UI" w:hAnsi="Segoe UI" w:cs="Segoe UI"/>
                <w:b/>
                <w:bCs/>
              </w:rPr>
            </w:pPr>
            <w:r w:rsidRPr="00FF57E7">
              <w:rPr>
                <w:rFonts w:ascii="Segoe UI" w:hAnsi="Segoe UI" w:cs="Segoe UI"/>
                <w:b/>
              </w:rPr>
              <w:t>Autumn 1</w:t>
            </w:r>
          </w:p>
        </w:tc>
        <w:tc>
          <w:tcPr>
            <w:tcW w:w="2322" w:type="dxa"/>
            <w:gridSpan w:val="2"/>
            <w:shd w:val="clear" w:color="auto" w:fill="FFFFFF" w:themeFill="background1"/>
          </w:tcPr>
          <w:p w14:paraId="45885425" w14:textId="499BD269" w:rsidR="002C1BDC" w:rsidRPr="00FF57E7" w:rsidRDefault="002C1BDC" w:rsidP="002C1BDC">
            <w:pPr>
              <w:jc w:val="center"/>
              <w:rPr>
                <w:rFonts w:ascii="Segoe UI" w:hAnsi="Segoe UI" w:cs="Segoe UI"/>
                <w:b/>
                <w:bCs/>
              </w:rPr>
            </w:pPr>
            <w:r w:rsidRPr="00FF57E7">
              <w:rPr>
                <w:rFonts w:ascii="Segoe UI" w:hAnsi="Segoe UI" w:cs="Segoe UI"/>
                <w:b/>
              </w:rPr>
              <w:t>Autumn 2</w:t>
            </w:r>
          </w:p>
        </w:tc>
        <w:tc>
          <w:tcPr>
            <w:tcW w:w="2322" w:type="dxa"/>
            <w:gridSpan w:val="2"/>
            <w:shd w:val="clear" w:color="auto" w:fill="FFFFFF" w:themeFill="background1"/>
          </w:tcPr>
          <w:p w14:paraId="1A10FB1E" w14:textId="79E3EAFF" w:rsidR="002C1BDC" w:rsidRPr="00FF57E7" w:rsidRDefault="002C1BDC" w:rsidP="002C1BDC">
            <w:pPr>
              <w:jc w:val="center"/>
              <w:rPr>
                <w:rFonts w:ascii="Segoe UI" w:hAnsi="Segoe UI" w:cs="Segoe UI"/>
                <w:b/>
                <w:bCs/>
              </w:rPr>
            </w:pPr>
            <w:r w:rsidRPr="00FF57E7">
              <w:rPr>
                <w:rFonts w:ascii="Segoe UI" w:hAnsi="Segoe UI" w:cs="Segoe UI"/>
                <w:b/>
              </w:rPr>
              <w:t xml:space="preserve">Spring </w:t>
            </w:r>
            <w:proofErr w:type="gramStart"/>
            <w:r w:rsidRPr="00FF57E7">
              <w:rPr>
                <w:rFonts w:ascii="Segoe UI" w:hAnsi="Segoe UI" w:cs="Segoe UI"/>
                <w:b/>
              </w:rPr>
              <w:t>1</w:t>
            </w:r>
            <w:proofErr w:type="gramEnd"/>
          </w:p>
        </w:tc>
        <w:tc>
          <w:tcPr>
            <w:tcW w:w="2322" w:type="dxa"/>
            <w:gridSpan w:val="2"/>
            <w:shd w:val="clear" w:color="auto" w:fill="FFFFFF" w:themeFill="background1"/>
          </w:tcPr>
          <w:p w14:paraId="187E620D" w14:textId="37BB2535" w:rsidR="002C1BDC" w:rsidRPr="00FF57E7" w:rsidRDefault="002C1BDC" w:rsidP="002C1BDC">
            <w:pPr>
              <w:jc w:val="center"/>
              <w:rPr>
                <w:rFonts w:ascii="Segoe UI" w:hAnsi="Segoe UI" w:cs="Segoe UI"/>
                <w:b/>
                <w:bCs/>
              </w:rPr>
            </w:pPr>
            <w:r w:rsidRPr="00FF57E7">
              <w:rPr>
                <w:rFonts w:ascii="Segoe UI" w:hAnsi="Segoe UI" w:cs="Segoe UI"/>
                <w:b/>
              </w:rPr>
              <w:t xml:space="preserve">Spring </w:t>
            </w:r>
            <w:proofErr w:type="gramStart"/>
            <w:r w:rsidRPr="00FF57E7">
              <w:rPr>
                <w:rFonts w:ascii="Segoe UI" w:hAnsi="Segoe UI" w:cs="Segoe UI"/>
                <w:b/>
              </w:rPr>
              <w:t>2</w:t>
            </w:r>
            <w:proofErr w:type="gramEnd"/>
          </w:p>
        </w:tc>
        <w:tc>
          <w:tcPr>
            <w:tcW w:w="2509" w:type="dxa"/>
            <w:gridSpan w:val="2"/>
            <w:shd w:val="clear" w:color="auto" w:fill="FFFFFF" w:themeFill="background1"/>
          </w:tcPr>
          <w:p w14:paraId="43845062" w14:textId="218F43BD" w:rsidR="002C1BDC" w:rsidRPr="00FF57E7" w:rsidRDefault="002C1BDC" w:rsidP="002C1BDC">
            <w:pPr>
              <w:jc w:val="center"/>
              <w:rPr>
                <w:rFonts w:ascii="Segoe UI" w:hAnsi="Segoe UI" w:cs="Segoe UI"/>
                <w:b/>
                <w:bCs/>
              </w:rPr>
            </w:pPr>
            <w:r w:rsidRPr="00FF57E7">
              <w:rPr>
                <w:rFonts w:ascii="Segoe UI" w:hAnsi="Segoe UI" w:cs="Segoe UI"/>
                <w:b/>
              </w:rPr>
              <w:t>Summer 1</w:t>
            </w:r>
          </w:p>
        </w:tc>
        <w:tc>
          <w:tcPr>
            <w:tcW w:w="2135" w:type="dxa"/>
            <w:shd w:val="clear" w:color="auto" w:fill="FFFFFF" w:themeFill="background1"/>
          </w:tcPr>
          <w:p w14:paraId="460C9A44" w14:textId="10266934" w:rsidR="002C1BDC" w:rsidRPr="00FF57E7" w:rsidRDefault="002C1BDC" w:rsidP="002C1BDC">
            <w:pPr>
              <w:jc w:val="center"/>
              <w:rPr>
                <w:rFonts w:ascii="Segoe UI" w:hAnsi="Segoe UI" w:cs="Segoe UI"/>
                <w:b/>
                <w:bCs/>
                <w:u w:val="single"/>
              </w:rPr>
            </w:pPr>
            <w:r w:rsidRPr="00FF57E7">
              <w:rPr>
                <w:rFonts w:ascii="Segoe UI" w:hAnsi="Segoe UI" w:cs="Segoe UI"/>
                <w:b/>
              </w:rPr>
              <w:t>Summer 2</w:t>
            </w:r>
          </w:p>
        </w:tc>
      </w:tr>
      <w:tr w:rsidR="00F62351" w:rsidRPr="00FF57E7" w14:paraId="664C2268" w14:textId="77777777" w:rsidTr="003728C8">
        <w:trPr>
          <w:trHeight w:val="1519"/>
        </w:trPr>
        <w:tc>
          <w:tcPr>
            <w:tcW w:w="1276" w:type="dxa"/>
          </w:tcPr>
          <w:p w14:paraId="5FC827AC" w14:textId="665BF561" w:rsidR="00DF4FA9" w:rsidRPr="00FF57E7" w:rsidRDefault="00DF4FA9" w:rsidP="008F7841">
            <w:pPr>
              <w:rPr>
                <w:rFonts w:ascii="Segoe UI" w:hAnsi="Segoe UI" w:cs="Segoe UI"/>
                <w:b/>
              </w:rPr>
            </w:pPr>
          </w:p>
        </w:tc>
        <w:tc>
          <w:tcPr>
            <w:tcW w:w="2574" w:type="dxa"/>
            <w:gridSpan w:val="2"/>
            <w:shd w:val="clear" w:color="auto" w:fill="auto"/>
          </w:tcPr>
          <w:p w14:paraId="0EA4F3B6" w14:textId="2C179435" w:rsidR="00DF4FA9" w:rsidRPr="00FF57E7" w:rsidRDefault="00DF4FA9" w:rsidP="004D64D9">
            <w:pPr>
              <w:jc w:val="center"/>
              <w:rPr>
                <w:rFonts w:ascii="Segoe UI" w:hAnsi="Segoe UI" w:cs="Segoe UI"/>
              </w:rPr>
            </w:pPr>
            <w:r w:rsidRPr="00FF57E7">
              <w:rPr>
                <w:rFonts w:ascii="Segoe UI" w:hAnsi="Segoe UI" w:cs="Segoe UI"/>
                <w:b/>
                <w:bCs/>
              </w:rPr>
              <w:t>LIVING THINGS AND HABITATS</w:t>
            </w:r>
          </w:p>
          <w:p w14:paraId="69263DD2" w14:textId="55BDB62F" w:rsidR="00DF4FA9" w:rsidRPr="00FF57E7" w:rsidRDefault="00DF4FA9" w:rsidP="004D64D9">
            <w:pPr>
              <w:jc w:val="center"/>
              <w:rPr>
                <w:rFonts w:ascii="Segoe UI" w:hAnsi="Segoe UI" w:cs="Segoe UI"/>
              </w:rPr>
            </w:pPr>
            <w:r w:rsidRPr="00FF57E7">
              <w:rPr>
                <w:rFonts w:ascii="Segoe UI" w:hAnsi="Segoe UI" w:cs="Segoe UI"/>
              </w:rPr>
              <w:t>(NC Y5)</w:t>
            </w:r>
          </w:p>
          <w:p w14:paraId="1CA6D298" w14:textId="476D8E9F" w:rsidR="00DF4FA9" w:rsidRPr="00FF57E7" w:rsidRDefault="00DF4FA9" w:rsidP="004D64D9">
            <w:pPr>
              <w:jc w:val="center"/>
              <w:rPr>
                <w:rFonts w:ascii="Segoe UI" w:hAnsi="Segoe UI" w:cs="Segoe UI"/>
              </w:rPr>
            </w:pPr>
          </w:p>
        </w:tc>
        <w:tc>
          <w:tcPr>
            <w:tcW w:w="2322" w:type="dxa"/>
            <w:gridSpan w:val="2"/>
            <w:shd w:val="clear" w:color="auto" w:fill="auto"/>
          </w:tcPr>
          <w:p w14:paraId="5406570C" w14:textId="1F9D71B9" w:rsidR="00DF4FA9" w:rsidRPr="00FF57E7" w:rsidRDefault="00DF4FA9" w:rsidP="004D64D9">
            <w:pPr>
              <w:jc w:val="center"/>
              <w:rPr>
                <w:rFonts w:ascii="Segoe UI" w:hAnsi="Segoe UI" w:cs="Segoe UI"/>
              </w:rPr>
            </w:pPr>
            <w:r w:rsidRPr="00FF57E7">
              <w:rPr>
                <w:rFonts w:ascii="Segoe UI" w:hAnsi="Segoe UI" w:cs="Segoe UI"/>
                <w:b/>
                <w:bCs/>
              </w:rPr>
              <w:t>LIVING THINGS AND HABITATS</w:t>
            </w:r>
          </w:p>
          <w:p w14:paraId="12A9F3DA" w14:textId="4525BE67" w:rsidR="00DF4FA9" w:rsidRPr="00FF57E7" w:rsidRDefault="00DF4FA9" w:rsidP="004D64D9">
            <w:pPr>
              <w:jc w:val="center"/>
              <w:rPr>
                <w:rFonts w:ascii="Segoe UI" w:hAnsi="Segoe UI" w:cs="Segoe UI"/>
              </w:rPr>
            </w:pPr>
            <w:r w:rsidRPr="00FF57E7">
              <w:rPr>
                <w:rFonts w:ascii="Segoe UI" w:hAnsi="Segoe UI" w:cs="Segoe UI"/>
              </w:rPr>
              <w:t>(NC Y6)</w:t>
            </w:r>
          </w:p>
          <w:p w14:paraId="66012F76" w14:textId="77777777" w:rsidR="00DF4FA9" w:rsidRPr="00FF57E7" w:rsidRDefault="00DF4FA9" w:rsidP="004D64D9">
            <w:pPr>
              <w:jc w:val="center"/>
              <w:rPr>
                <w:rFonts w:ascii="Segoe UI" w:hAnsi="Segoe UI" w:cs="Segoe UI"/>
              </w:rPr>
            </w:pPr>
          </w:p>
          <w:p w14:paraId="46E9D448" w14:textId="76209015" w:rsidR="00DF4FA9" w:rsidRPr="00FF57E7" w:rsidRDefault="00DF4FA9" w:rsidP="004D64D9">
            <w:pPr>
              <w:jc w:val="center"/>
              <w:rPr>
                <w:rFonts w:ascii="Segoe UI" w:hAnsi="Segoe UI" w:cs="Segoe UI"/>
              </w:rPr>
            </w:pPr>
            <w:r w:rsidRPr="00FF57E7">
              <w:rPr>
                <w:rFonts w:ascii="Segoe UI" w:hAnsi="Segoe UI" w:cs="Segoe UI"/>
              </w:rPr>
              <w:t>Classification</w:t>
            </w:r>
          </w:p>
        </w:tc>
        <w:tc>
          <w:tcPr>
            <w:tcW w:w="2322" w:type="dxa"/>
            <w:gridSpan w:val="2"/>
            <w:shd w:val="clear" w:color="auto" w:fill="auto"/>
          </w:tcPr>
          <w:p w14:paraId="7DC24466" w14:textId="5A447994" w:rsidR="00DF4FA9" w:rsidRPr="00FF57E7" w:rsidRDefault="00DF4FA9" w:rsidP="004D64D9">
            <w:pPr>
              <w:jc w:val="center"/>
              <w:rPr>
                <w:rFonts w:ascii="Segoe UI" w:hAnsi="Segoe UI" w:cs="Segoe UI"/>
                <w:b/>
                <w:bCs/>
              </w:rPr>
            </w:pPr>
            <w:r w:rsidRPr="00FF57E7">
              <w:rPr>
                <w:rFonts w:ascii="Segoe UI" w:hAnsi="Segoe UI" w:cs="Segoe UI"/>
                <w:b/>
                <w:bCs/>
              </w:rPr>
              <w:t>EVOLUTION &amp; INHERITANCE</w:t>
            </w:r>
          </w:p>
          <w:p w14:paraId="20C6F012" w14:textId="77777777" w:rsidR="00DF4FA9" w:rsidRPr="00FF57E7" w:rsidRDefault="00DF4FA9" w:rsidP="004D64D9">
            <w:pPr>
              <w:jc w:val="center"/>
              <w:rPr>
                <w:rFonts w:ascii="Segoe UI" w:hAnsi="Segoe UI" w:cs="Segoe UI"/>
                <w:b/>
                <w:bCs/>
              </w:rPr>
            </w:pPr>
            <w:r w:rsidRPr="00FF57E7">
              <w:rPr>
                <w:rFonts w:ascii="Segoe UI" w:hAnsi="Segoe UI" w:cs="Segoe UI"/>
              </w:rPr>
              <w:t>(NC Y6)</w:t>
            </w:r>
          </w:p>
          <w:p w14:paraId="0AF4B57D" w14:textId="77777777" w:rsidR="00DF4FA9" w:rsidRPr="00FF57E7" w:rsidRDefault="00DF4FA9" w:rsidP="004D64D9">
            <w:pPr>
              <w:jc w:val="center"/>
              <w:rPr>
                <w:rFonts w:ascii="Segoe UI" w:hAnsi="Segoe UI" w:cs="Segoe UI"/>
              </w:rPr>
            </w:pPr>
          </w:p>
          <w:p w14:paraId="68E332CE" w14:textId="0FF8F7AA" w:rsidR="00DF4FA9" w:rsidRPr="00FF57E7" w:rsidRDefault="00DF4FA9" w:rsidP="004D64D9">
            <w:pPr>
              <w:jc w:val="center"/>
              <w:rPr>
                <w:rFonts w:ascii="Segoe UI" w:hAnsi="Segoe UI" w:cs="Segoe UI"/>
              </w:rPr>
            </w:pPr>
            <w:r w:rsidRPr="00FF57E7">
              <w:rPr>
                <w:rFonts w:ascii="Segoe UI" w:hAnsi="Segoe UI" w:cs="Segoe UI"/>
              </w:rPr>
              <w:t>Including adaptation</w:t>
            </w:r>
          </w:p>
          <w:p w14:paraId="72DF5B66" w14:textId="77777777" w:rsidR="00DF4FA9" w:rsidRPr="00FF57E7" w:rsidRDefault="00DF4FA9" w:rsidP="004D64D9">
            <w:pPr>
              <w:jc w:val="center"/>
              <w:rPr>
                <w:rFonts w:ascii="Segoe UI" w:hAnsi="Segoe UI" w:cs="Segoe UI"/>
              </w:rPr>
            </w:pPr>
          </w:p>
          <w:p w14:paraId="13819770" w14:textId="0779CA99" w:rsidR="00DF4FA9" w:rsidRPr="00FF57E7" w:rsidRDefault="00DF4FA9" w:rsidP="004D64D9">
            <w:pPr>
              <w:jc w:val="center"/>
              <w:rPr>
                <w:rFonts w:ascii="Segoe UI" w:hAnsi="Segoe UI" w:cs="Segoe UI"/>
              </w:rPr>
            </w:pPr>
          </w:p>
        </w:tc>
        <w:tc>
          <w:tcPr>
            <w:tcW w:w="2322" w:type="dxa"/>
            <w:gridSpan w:val="2"/>
            <w:shd w:val="clear" w:color="auto" w:fill="auto"/>
          </w:tcPr>
          <w:p w14:paraId="201C222B" w14:textId="24ACA450" w:rsidR="00DF4FA9" w:rsidRPr="00FF57E7" w:rsidRDefault="00DF4FA9" w:rsidP="004D64D9">
            <w:pPr>
              <w:jc w:val="center"/>
              <w:rPr>
                <w:rFonts w:ascii="Segoe UI" w:hAnsi="Segoe UI" w:cs="Segoe UI"/>
                <w:b/>
                <w:bCs/>
              </w:rPr>
            </w:pPr>
            <w:r w:rsidRPr="00FF57E7">
              <w:rPr>
                <w:rFonts w:ascii="Segoe UI" w:hAnsi="Segoe UI" w:cs="Segoe UI"/>
                <w:b/>
                <w:bCs/>
              </w:rPr>
              <w:t>ELECTRICITY</w:t>
            </w:r>
          </w:p>
          <w:p w14:paraId="6D9B6FE3" w14:textId="0FD6E5D7" w:rsidR="00DF4FA9" w:rsidRPr="00FF57E7" w:rsidRDefault="00DF4FA9" w:rsidP="004D64D9">
            <w:pPr>
              <w:jc w:val="center"/>
              <w:rPr>
                <w:rFonts w:ascii="Segoe UI" w:hAnsi="Segoe UI" w:cs="Segoe UI"/>
              </w:rPr>
            </w:pPr>
            <w:r w:rsidRPr="00FF57E7">
              <w:rPr>
                <w:rFonts w:ascii="Segoe UI" w:hAnsi="Segoe UI" w:cs="Segoe UI"/>
              </w:rPr>
              <w:t>(NC Y6)</w:t>
            </w:r>
          </w:p>
        </w:tc>
        <w:tc>
          <w:tcPr>
            <w:tcW w:w="4644" w:type="dxa"/>
            <w:gridSpan w:val="3"/>
            <w:shd w:val="clear" w:color="auto" w:fill="auto"/>
          </w:tcPr>
          <w:p w14:paraId="439DBBDB" w14:textId="77777777" w:rsidR="00DF4FA9" w:rsidRPr="00FF57E7" w:rsidRDefault="00DF4FA9" w:rsidP="004D64D9">
            <w:pPr>
              <w:jc w:val="center"/>
              <w:rPr>
                <w:rFonts w:ascii="Segoe UI" w:hAnsi="Segoe UI" w:cs="Segoe UI"/>
              </w:rPr>
            </w:pPr>
          </w:p>
          <w:p w14:paraId="7D5F423A" w14:textId="0E68E72C" w:rsidR="00DF4FA9" w:rsidRPr="00FF57E7" w:rsidRDefault="00DF4FA9" w:rsidP="004D64D9">
            <w:pPr>
              <w:jc w:val="center"/>
              <w:rPr>
                <w:rFonts w:ascii="Segoe UI" w:hAnsi="Segoe UI" w:cs="Segoe UI"/>
                <w:b/>
                <w:bCs/>
              </w:rPr>
            </w:pPr>
            <w:r w:rsidRPr="00FF57E7">
              <w:rPr>
                <w:rFonts w:ascii="Segoe UI" w:hAnsi="Segoe UI" w:cs="Segoe UI"/>
                <w:b/>
                <w:bCs/>
              </w:rPr>
              <w:t>PROPERTIES AND CHANGES OF MATERIALS</w:t>
            </w:r>
          </w:p>
          <w:p w14:paraId="0D1AB234" w14:textId="796829C6" w:rsidR="004D64D9" w:rsidRPr="00FF57E7" w:rsidRDefault="004D64D9" w:rsidP="004D64D9">
            <w:pPr>
              <w:jc w:val="center"/>
              <w:rPr>
                <w:rFonts w:ascii="Segoe UI" w:hAnsi="Segoe UI" w:cs="Segoe UI"/>
              </w:rPr>
            </w:pPr>
            <w:r w:rsidRPr="00FF57E7">
              <w:rPr>
                <w:rFonts w:ascii="Segoe UI" w:hAnsi="Segoe UI" w:cs="Segoe UI"/>
              </w:rPr>
              <w:t>Changes of materials</w:t>
            </w:r>
          </w:p>
          <w:p w14:paraId="15407EC6" w14:textId="463C4BFF" w:rsidR="00DF4FA9" w:rsidRPr="00FF57E7" w:rsidRDefault="00DF4FA9" w:rsidP="004D64D9">
            <w:pPr>
              <w:jc w:val="center"/>
              <w:rPr>
                <w:rFonts w:ascii="Segoe UI" w:hAnsi="Segoe UI" w:cs="Segoe UI"/>
              </w:rPr>
            </w:pPr>
            <w:r w:rsidRPr="00FF57E7">
              <w:rPr>
                <w:rFonts w:ascii="Segoe UI" w:hAnsi="Segoe UI" w:cs="Segoe UI"/>
              </w:rPr>
              <w:t>(NC Y5)</w:t>
            </w:r>
          </w:p>
        </w:tc>
      </w:tr>
      <w:tr w:rsidR="00A96E5E" w:rsidRPr="00FF57E7" w14:paraId="3EAF141F" w14:textId="77777777" w:rsidTr="005B69BA">
        <w:trPr>
          <w:trHeight w:val="506"/>
        </w:trPr>
        <w:tc>
          <w:tcPr>
            <w:tcW w:w="15460" w:type="dxa"/>
            <w:gridSpan w:val="12"/>
          </w:tcPr>
          <w:p w14:paraId="0C9312A6" w14:textId="77777777" w:rsidR="00DF7B3A" w:rsidRPr="00FF57E7" w:rsidRDefault="00DF7B3A" w:rsidP="00B33D1A">
            <w:pPr>
              <w:rPr>
                <w:rFonts w:ascii="Segoe UI" w:hAnsi="Segoe UI" w:cs="Segoe UI"/>
                <w:b/>
              </w:rPr>
            </w:pPr>
          </w:p>
          <w:p w14:paraId="6DCB05CB" w14:textId="77777777" w:rsidR="00B33D1A" w:rsidRPr="00FF57E7" w:rsidRDefault="00B33D1A" w:rsidP="00B33D1A">
            <w:pPr>
              <w:rPr>
                <w:rFonts w:ascii="Segoe UI" w:hAnsi="Segoe UI" w:cs="Segoe UI"/>
                <w:b/>
              </w:rPr>
            </w:pPr>
          </w:p>
          <w:p w14:paraId="3B9C4259" w14:textId="77777777" w:rsidR="00B33D1A" w:rsidRPr="00FF57E7" w:rsidRDefault="00B33D1A" w:rsidP="00B33D1A">
            <w:pPr>
              <w:rPr>
                <w:rFonts w:ascii="Segoe UI" w:hAnsi="Segoe UI" w:cs="Segoe UI"/>
                <w:b/>
              </w:rPr>
            </w:pPr>
          </w:p>
          <w:p w14:paraId="40C738A5" w14:textId="77777777" w:rsidR="00B33D1A" w:rsidRPr="00FF57E7" w:rsidRDefault="00B33D1A" w:rsidP="00B33D1A">
            <w:pPr>
              <w:rPr>
                <w:rFonts w:ascii="Segoe UI" w:hAnsi="Segoe UI" w:cs="Segoe UI"/>
                <w:b/>
              </w:rPr>
            </w:pPr>
          </w:p>
          <w:p w14:paraId="458B5C23" w14:textId="77777777" w:rsidR="00B33D1A" w:rsidRPr="00FF57E7" w:rsidRDefault="00B33D1A" w:rsidP="00B33D1A">
            <w:pPr>
              <w:rPr>
                <w:rFonts w:ascii="Segoe UI" w:hAnsi="Segoe UI" w:cs="Segoe UI"/>
                <w:b/>
              </w:rPr>
            </w:pPr>
          </w:p>
          <w:p w14:paraId="41CA0B30" w14:textId="77777777" w:rsidR="00B33D1A" w:rsidRPr="00FF57E7" w:rsidRDefault="00B33D1A" w:rsidP="00B33D1A">
            <w:pPr>
              <w:rPr>
                <w:rFonts w:ascii="Segoe UI" w:hAnsi="Segoe UI" w:cs="Segoe UI"/>
                <w:b/>
              </w:rPr>
            </w:pPr>
          </w:p>
          <w:p w14:paraId="5B03DFD7" w14:textId="77777777" w:rsidR="00B33D1A" w:rsidRPr="00FF57E7" w:rsidRDefault="00B33D1A" w:rsidP="00B33D1A">
            <w:pPr>
              <w:rPr>
                <w:rFonts w:ascii="Segoe UI" w:hAnsi="Segoe UI" w:cs="Segoe UI"/>
                <w:b/>
              </w:rPr>
            </w:pPr>
          </w:p>
        </w:tc>
      </w:tr>
    </w:tbl>
    <w:p w14:paraId="52A213B9" w14:textId="77777777" w:rsidR="0003655D" w:rsidRPr="00FF57E7" w:rsidRDefault="0003655D" w:rsidP="00DF5366">
      <w:pPr>
        <w:rPr>
          <w:rFonts w:ascii="Segoe UI" w:eastAsia="Times New Roman" w:hAnsi="Segoe UI" w:cs="Segoe UI"/>
          <w:b/>
          <w:bCs/>
          <w:sz w:val="20"/>
          <w:szCs w:val="20"/>
        </w:rPr>
      </w:pPr>
    </w:p>
    <w:p w14:paraId="07CEF035" w14:textId="77777777" w:rsidR="00FF57E7" w:rsidRPr="00FF57E7" w:rsidRDefault="00FF57E7" w:rsidP="00FF57E7">
      <w:pPr>
        <w:pStyle w:val="NoSpacing"/>
        <w:rPr>
          <w:rFonts w:ascii="Segoe UI" w:hAnsi="Segoe UI" w:cs="Segoe UI"/>
          <w:b/>
          <w:bCs/>
          <w:u w:val="single"/>
        </w:rPr>
      </w:pPr>
      <w:r w:rsidRPr="00FF57E7">
        <w:rPr>
          <w:rFonts w:ascii="Segoe UI" w:hAnsi="Segoe UI" w:cs="Segoe UI"/>
          <w:b/>
          <w:bCs/>
          <w:u w:val="single"/>
        </w:rPr>
        <w:lastRenderedPageBreak/>
        <w:t>Effective Monitoring</w:t>
      </w:r>
      <w:r w:rsidRPr="00FF57E7">
        <w:rPr>
          <w:rFonts w:ascii="Segoe UI" w:hAnsi="Segoe UI" w:cs="Segoe UI"/>
          <w:b/>
          <w:bCs/>
          <w:u w:val="single"/>
        </w:rPr>
        <w:tab/>
      </w:r>
    </w:p>
    <w:p w14:paraId="28E1D40F" w14:textId="77777777" w:rsidR="00FF57E7" w:rsidRPr="00FF57E7" w:rsidRDefault="00FF57E7" w:rsidP="00FF57E7">
      <w:pPr>
        <w:pStyle w:val="NoSpacing"/>
        <w:rPr>
          <w:rFonts w:ascii="Segoe UI" w:hAnsi="Segoe UI" w:cs="Segoe UI"/>
        </w:rPr>
      </w:pPr>
      <w:r w:rsidRPr="00FF57E7">
        <w:rPr>
          <w:rFonts w:ascii="Segoe UI" w:hAnsi="Segoe UI" w:cs="Segoe UI"/>
        </w:rPr>
        <w:t xml:space="preserve">The key to any good curriculum map is </w:t>
      </w:r>
      <w:r>
        <w:rPr>
          <w:rFonts w:ascii="Segoe UI" w:hAnsi="Segoe UI" w:cs="Segoe UI"/>
        </w:rPr>
        <w:t>regularly monitoring</w:t>
      </w:r>
      <w:r w:rsidRPr="00FF57E7">
        <w:rPr>
          <w:rFonts w:ascii="Segoe UI" w:hAnsi="Segoe UI" w:cs="Segoe UI"/>
        </w:rPr>
        <w:t xml:space="preserve"> the impact on pupils' learning. This can be through learning walks, pupil voice interviews, book scrutiny, planning scrutiny and through good team teaching/planning opportunities.</w:t>
      </w:r>
    </w:p>
    <w:p w14:paraId="7A90FCC4" w14:textId="77777777" w:rsidR="00FF57E7" w:rsidRPr="00FF57E7" w:rsidRDefault="00FF57E7" w:rsidP="00FF57E7">
      <w:pPr>
        <w:pStyle w:val="NoSpacing"/>
        <w:rPr>
          <w:rFonts w:ascii="Segoe UI" w:hAnsi="Segoe UI" w:cs="Segoe UI"/>
        </w:rPr>
      </w:pPr>
      <w:r w:rsidRPr="00FF57E7">
        <w:rPr>
          <w:rFonts w:ascii="Segoe UI" w:hAnsi="Segoe UI" w:cs="Segoe UI"/>
        </w:rPr>
        <w:t xml:space="preserve">Can children recall what they have learned? Can they do this at a distance from when the units </w:t>
      </w:r>
      <w:proofErr w:type="gramStart"/>
      <w:r w:rsidRPr="00FF57E7">
        <w:rPr>
          <w:rFonts w:ascii="Segoe UI" w:hAnsi="Segoe UI" w:cs="Segoe UI"/>
        </w:rPr>
        <w:t>were taught</w:t>
      </w:r>
      <w:proofErr w:type="gramEnd"/>
      <w:r w:rsidRPr="00FF57E7">
        <w:rPr>
          <w:rFonts w:ascii="Segoe UI" w:hAnsi="Segoe UI" w:cs="Segoe UI"/>
        </w:rPr>
        <w:t>?</w:t>
      </w:r>
    </w:p>
    <w:p w14:paraId="273DE9AF" w14:textId="77777777" w:rsidR="00FF57E7" w:rsidRPr="00FF57E7" w:rsidRDefault="00FF57E7" w:rsidP="00FF57E7">
      <w:pPr>
        <w:pStyle w:val="NoSpacing"/>
        <w:rPr>
          <w:rFonts w:ascii="Segoe UI" w:hAnsi="Segoe UI" w:cs="Segoe UI"/>
        </w:rPr>
      </w:pPr>
      <w:r w:rsidRPr="00FF57E7">
        <w:rPr>
          <w:rFonts w:ascii="Segoe UI" w:hAnsi="Segoe UI" w:cs="Segoe UI"/>
        </w:rPr>
        <w:t xml:space="preserve">How is teaching adapted to maximise pupil learning? </w:t>
      </w:r>
    </w:p>
    <w:p w14:paraId="0D3AA96E" w14:textId="77777777" w:rsidR="00FF57E7" w:rsidRPr="00FF57E7" w:rsidRDefault="00FF57E7" w:rsidP="00FF57E7">
      <w:pPr>
        <w:pStyle w:val="NoSpacing"/>
        <w:rPr>
          <w:rFonts w:ascii="Segoe UI" w:hAnsi="Segoe UI" w:cs="Segoe UI"/>
        </w:rPr>
      </w:pPr>
      <w:r w:rsidRPr="00FF57E7">
        <w:rPr>
          <w:rFonts w:ascii="Segoe UI" w:hAnsi="Segoe UI" w:cs="Segoe UI"/>
        </w:rPr>
        <w:t xml:space="preserve">Is genuine progression evident across KS2? </w:t>
      </w:r>
    </w:p>
    <w:p w14:paraId="1E82A60C" w14:textId="77777777" w:rsidR="00FF57E7" w:rsidRPr="00FF57E7" w:rsidRDefault="00FF57E7" w:rsidP="00FF57E7">
      <w:pPr>
        <w:pStyle w:val="NoSpacing"/>
        <w:rPr>
          <w:rFonts w:ascii="Segoe UI" w:hAnsi="Segoe UI" w:cs="Segoe UI"/>
        </w:rPr>
      </w:pPr>
      <w:r w:rsidRPr="00FF57E7">
        <w:rPr>
          <w:rFonts w:ascii="Segoe UI" w:hAnsi="Segoe UI" w:cs="Segoe UI"/>
        </w:rPr>
        <w:t xml:space="preserve">Are LKS2 skills embedded, are UKS2 skills evident for older children? </w:t>
      </w:r>
    </w:p>
    <w:p w14:paraId="1528DFF8" w14:textId="77777777" w:rsidR="00FF57E7" w:rsidRPr="00FF57E7" w:rsidRDefault="00FF57E7" w:rsidP="00FF57E7">
      <w:pPr>
        <w:pStyle w:val="NoSpacing"/>
        <w:rPr>
          <w:rFonts w:ascii="Segoe UI" w:hAnsi="Segoe UI" w:cs="Segoe UI"/>
        </w:rPr>
      </w:pPr>
      <w:r w:rsidRPr="00FF57E7">
        <w:rPr>
          <w:rFonts w:ascii="Segoe UI" w:hAnsi="Segoe UI" w:cs="Segoe UI"/>
        </w:rPr>
        <w:t>Can Y3 access the more challenging concepts with appropriate scaffolds and adaptive teaching?</w:t>
      </w:r>
    </w:p>
    <w:p w14:paraId="5C24FD1E" w14:textId="77777777" w:rsidR="00FF57E7" w:rsidRPr="00FF57E7" w:rsidRDefault="00FF57E7" w:rsidP="00FF57E7">
      <w:pPr>
        <w:pStyle w:val="NoSpacing"/>
        <w:rPr>
          <w:rFonts w:ascii="Segoe UI" w:hAnsi="Segoe UI" w:cs="Segoe UI"/>
        </w:rPr>
      </w:pPr>
      <w:r w:rsidRPr="00FF57E7">
        <w:rPr>
          <w:rFonts w:ascii="Segoe UI" w:hAnsi="Segoe UI" w:cs="Segoe UI"/>
        </w:rPr>
        <w:t>Are children's misconceptions identified and does learning take account of these to help reduce them?</w:t>
      </w:r>
    </w:p>
    <w:p w14:paraId="120F4171" w14:textId="77777777" w:rsidR="00FF57E7" w:rsidRPr="00FF57E7" w:rsidRDefault="00FF57E7" w:rsidP="00FF57E7">
      <w:pPr>
        <w:pStyle w:val="NoSpacing"/>
        <w:rPr>
          <w:rFonts w:ascii="Segoe UI" w:hAnsi="Segoe UI" w:cs="Segoe UI"/>
        </w:rPr>
      </w:pPr>
      <w:r w:rsidRPr="00FF57E7">
        <w:rPr>
          <w:rFonts w:ascii="Segoe UI" w:hAnsi="Segoe UI" w:cs="Segoe UI"/>
        </w:rPr>
        <w:t xml:space="preserve">Does anything in the rolling program need to be adapted to improve outcomes? </w:t>
      </w:r>
    </w:p>
    <w:p w14:paraId="6E4E41D9" w14:textId="77777777" w:rsidR="00FF57E7" w:rsidRPr="00FF57E7" w:rsidRDefault="00FF57E7" w:rsidP="00FF57E7">
      <w:pPr>
        <w:pStyle w:val="NoSpacing"/>
        <w:rPr>
          <w:rFonts w:ascii="Segoe UI" w:hAnsi="Segoe UI" w:cs="Segoe UI"/>
        </w:rPr>
      </w:pPr>
      <w:r w:rsidRPr="00FF57E7">
        <w:rPr>
          <w:rFonts w:ascii="Segoe UI" w:hAnsi="Segoe UI" w:cs="Segoe UI"/>
        </w:rPr>
        <w:t>Is it working?</w:t>
      </w:r>
    </w:p>
    <w:p w14:paraId="4B410BB5" w14:textId="77777777" w:rsidR="00FF57E7" w:rsidRPr="00FF57E7" w:rsidRDefault="00FF57E7" w:rsidP="00FF57E7">
      <w:pPr>
        <w:pStyle w:val="NoSpacing"/>
        <w:rPr>
          <w:rFonts w:ascii="Segoe UI" w:hAnsi="Segoe UI" w:cs="Segoe UI"/>
          <w:b/>
          <w:bCs/>
          <w:sz w:val="20"/>
          <w:szCs w:val="20"/>
          <w:u w:val="single"/>
        </w:rPr>
      </w:pPr>
    </w:p>
    <w:p w14:paraId="196AEB8F" w14:textId="77777777" w:rsidR="00FF57E7" w:rsidRPr="00FF57E7" w:rsidRDefault="00FF57E7" w:rsidP="00FF57E7">
      <w:pPr>
        <w:rPr>
          <w:rFonts w:ascii="Segoe UI" w:hAnsi="Segoe UI" w:cs="Segoe UI"/>
          <w:b/>
          <w:bCs/>
          <w:sz w:val="20"/>
          <w:szCs w:val="20"/>
          <w:u w:val="single"/>
        </w:rPr>
      </w:pPr>
    </w:p>
    <w:p w14:paraId="35DB8765" w14:textId="77777777" w:rsidR="00FF57E7" w:rsidRPr="00FF57E7" w:rsidRDefault="00FF57E7" w:rsidP="00FF57E7">
      <w:pPr>
        <w:pStyle w:val="NoSpacing"/>
        <w:rPr>
          <w:rFonts w:ascii="Segoe UI" w:hAnsi="Segoe UI" w:cs="Segoe UI"/>
        </w:rPr>
      </w:pPr>
      <w:r w:rsidRPr="00FF57E7">
        <w:rPr>
          <w:rFonts w:ascii="Segoe UI" w:hAnsi="Segoe UI" w:cs="Segoe UI"/>
        </w:rPr>
        <w:t xml:space="preserve">The start and end of topics do not need to coincide with school holidays. If you have covered the National Curriculum statements for the topic and the pupils are secure, you should move on to the next topic. The topics that </w:t>
      </w:r>
      <w:proofErr w:type="gramStart"/>
      <w:r w:rsidRPr="00FF57E7">
        <w:rPr>
          <w:rFonts w:ascii="Segoe UI" w:hAnsi="Segoe UI" w:cs="Segoe UI"/>
        </w:rPr>
        <w:t>are spread</w:t>
      </w:r>
      <w:proofErr w:type="gramEnd"/>
      <w:r w:rsidRPr="00FF57E7">
        <w:rPr>
          <w:rFonts w:ascii="Segoe UI" w:hAnsi="Segoe UI" w:cs="Segoe UI"/>
        </w:rPr>
        <w:t xml:space="preserve"> across the year are taught outside throughout the year.</w:t>
      </w:r>
    </w:p>
    <w:p w14:paraId="3AF9969F" w14:textId="77777777" w:rsidR="00C442AF" w:rsidRPr="00FF57E7" w:rsidRDefault="00C442AF" w:rsidP="008F24C2">
      <w:pPr>
        <w:tabs>
          <w:tab w:val="left" w:pos="1125"/>
        </w:tabs>
        <w:rPr>
          <w:rFonts w:ascii="Segoe UI" w:eastAsia="Times New Roman" w:hAnsi="Segoe UI" w:cs="Segoe UI"/>
          <w:sz w:val="20"/>
          <w:szCs w:val="20"/>
        </w:rPr>
      </w:pPr>
    </w:p>
    <w:sectPr w:rsidR="00C442AF" w:rsidRPr="00FF57E7" w:rsidSect="006E3A27">
      <w:head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43AD" w14:textId="77777777" w:rsidR="006E3A27" w:rsidRDefault="006E3A27" w:rsidP="005E46D7">
      <w:pPr>
        <w:spacing w:after="0" w:line="240" w:lineRule="auto"/>
      </w:pPr>
      <w:r>
        <w:separator/>
      </w:r>
    </w:p>
  </w:endnote>
  <w:endnote w:type="continuationSeparator" w:id="0">
    <w:p w14:paraId="3ACD33C6" w14:textId="77777777" w:rsidR="006E3A27" w:rsidRDefault="006E3A27" w:rsidP="005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rimary">
    <w:altName w:val="Calibri"/>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D399" w14:textId="77777777" w:rsidR="006E3A27" w:rsidRDefault="006E3A27" w:rsidP="005E46D7">
      <w:pPr>
        <w:spacing w:after="0" w:line="240" w:lineRule="auto"/>
      </w:pPr>
      <w:r>
        <w:separator/>
      </w:r>
    </w:p>
  </w:footnote>
  <w:footnote w:type="continuationSeparator" w:id="0">
    <w:p w14:paraId="342BCB57" w14:textId="77777777" w:rsidR="006E3A27" w:rsidRDefault="006E3A27" w:rsidP="005E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852E" w14:textId="00360F6D" w:rsidR="005E46D7" w:rsidRPr="00B33D1A" w:rsidRDefault="005E46D7" w:rsidP="005E46D7">
    <w:pPr>
      <w:pStyle w:val="Header"/>
      <w:jc w:val="center"/>
      <w:rPr>
        <w:rFonts w:ascii="Segoe UI" w:hAnsi="Segoe UI" w:cs="Segoe UI"/>
        <w:b/>
        <w:bCs/>
        <w:sz w:val="24"/>
        <w:szCs w:val="24"/>
      </w:rPr>
    </w:pPr>
    <w:r w:rsidRPr="00B33D1A">
      <w:rPr>
        <w:rFonts w:ascii="Segoe UI" w:hAnsi="Segoe UI" w:cs="Segoe UI"/>
        <w:b/>
        <w:bCs/>
        <w:sz w:val="24"/>
        <w:szCs w:val="24"/>
      </w:rPr>
      <w:t xml:space="preserve">Science </w:t>
    </w:r>
    <w:r w:rsidR="00536250" w:rsidRPr="00B33D1A">
      <w:rPr>
        <w:rFonts w:ascii="Segoe UI" w:hAnsi="Segoe UI" w:cs="Segoe UI"/>
        <w:b/>
        <w:bCs/>
        <w:sz w:val="24"/>
        <w:szCs w:val="24"/>
      </w:rPr>
      <w:t>KS</w:t>
    </w:r>
    <w:r w:rsidR="008507CE" w:rsidRPr="00B33D1A">
      <w:rPr>
        <w:rFonts w:ascii="Segoe UI" w:hAnsi="Segoe UI" w:cs="Segoe UI"/>
        <w:b/>
        <w:bCs/>
        <w:sz w:val="24"/>
        <w:szCs w:val="24"/>
      </w:rPr>
      <w:t>2</w:t>
    </w:r>
    <w:r w:rsidR="006D7DD2" w:rsidRPr="00B33D1A">
      <w:rPr>
        <w:rFonts w:ascii="Segoe UI" w:hAnsi="Segoe UI" w:cs="Segoe UI"/>
        <w:b/>
        <w:bCs/>
        <w:sz w:val="24"/>
        <w:szCs w:val="24"/>
      </w:rPr>
      <w:t xml:space="preserve"> </w:t>
    </w:r>
    <w:r w:rsidR="005E21CB" w:rsidRPr="00B33D1A">
      <w:rPr>
        <w:rFonts w:ascii="Segoe UI" w:hAnsi="Segoe UI" w:cs="Segoe UI"/>
        <w:b/>
        <w:bCs/>
        <w:sz w:val="24"/>
        <w:szCs w:val="24"/>
      </w:rPr>
      <w:t>2</w:t>
    </w:r>
    <w:r w:rsidR="00833C09" w:rsidRPr="00B33D1A">
      <w:rPr>
        <w:rFonts w:ascii="Segoe UI" w:hAnsi="Segoe UI" w:cs="Segoe UI"/>
        <w:b/>
        <w:bCs/>
        <w:sz w:val="24"/>
        <w:szCs w:val="24"/>
      </w:rPr>
      <w:t>-</w:t>
    </w:r>
    <w:r w:rsidR="006D7DD2" w:rsidRPr="00B33D1A">
      <w:rPr>
        <w:rFonts w:ascii="Segoe UI" w:hAnsi="Segoe UI" w:cs="Segoe UI"/>
        <w:b/>
        <w:bCs/>
        <w:sz w:val="24"/>
        <w:szCs w:val="24"/>
      </w:rPr>
      <w:t>year rolling program</w:t>
    </w:r>
    <w:r w:rsidR="00833C09" w:rsidRPr="00B33D1A">
      <w:rPr>
        <w:rFonts w:ascii="Segoe UI" w:hAnsi="Segoe UI" w:cs="Segoe UI"/>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863"/>
    <w:multiLevelType w:val="hybridMultilevel"/>
    <w:tmpl w:val="A5262252"/>
    <w:lvl w:ilvl="0" w:tplc="17C0972A">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4650"/>
    <w:multiLevelType w:val="hybridMultilevel"/>
    <w:tmpl w:val="5E6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486B"/>
    <w:multiLevelType w:val="hybridMultilevel"/>
    <w:tmpl w:val="00E4A820"/>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F75927"/>
    <w:multiLevelType w:val="hybridMultilevel"/>
    <w:tmpl w:val="100AC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76E2E66"/>
    <w:multiLevelType w:val="hybridMultilevel"/>
    <w:tmpl w:val="9C4A6D3E"/>
    <w:lvl w:ilvl="0" w:tplc="673A9B7E">
      <w:start w:val="1"/>
      <w:numFmt w:val="decimal"/>
      <w:lvlText w:val="%1."/>
      <w:lvlJc w:val="left"/>
      <w:pPr>
        <w:ind w:left="720" w:hanging="360"/>
      </w:pPr>
      <w:rPr>
        <w:rFonts w:hint="default"/>
        <w:sz w:val="14"/>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17230"/>
    <w:multiLevelType w:val="hybridMultilevel"/>
    <w:tmpl w:val="D5385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1717A"/>
    <w:multiLevelType w:val="hybridMultilevel"/>
    <w:tmpl w:val="5B02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9B4F4F"/>
    <w:multiLevelType w:val="hybridMultilevel"/>
    <w:tmpl w:val="BF5CA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B0040"/>
    <w:multiLevelType w:val="hybridMultilevel"/>
    <w:tmpl w:val="A95A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786453"/>
    <w:multiLevelType w:val="hybridMultilevel"/>
    <w:tmpl w:val="C3146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A3DA9"/>
    <w:multiLevelType w:val="hybridMultilevel"/>
    <w:tmpl w:val="FB522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356021"/>
    <w:multiLevelType w:val="hybridMultilevel"/>
    <w:tmpl w:val="4B5465CC"/>
    <w:lvl w:ilvl="0" w:tplc="0809000F">
      <w:start w:val="1"/>
      <w:numFmt w:val="decimal"/>
      <w:lvlText w:val="%1."/>
      <w:lvlJc w:val="left"/>
      <w:pPr>
        <w:ind w:left="422" w:hanging="360"/>
      </w:p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2" w15:restartNumberingAfterBreak="0">
    <w:nsid w:val="1AAA1B60"/>
    <w:multiLevelType w:val="hybridMultilevel"/>
    <w:tmpl w:val="6D0010A8"/>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2A4E2D"/>
    <w:multiLevelType w:val="hybridMultilevel"/>
    <w:tmpl w:val="B424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99766B"/>
    <w:multiLevelType w:val="hybridMultilevel"/>
    <w:tmpl w:val="5826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5619F"/>
    <w:multiLevelType w:val="hybridMultilevel"/>
    <w:tmpl w:val="6E06567C"/>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C843359"/>
    <w:multiLevelType w:val="hybridMultilevel"/>
    <w:tmpl w:val="38FC7462"/>
    <w:lvl w:ilvl="0" w:tplc="E0165F28">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72851"/>
    <w:multiLevelType w:val="hybridMultilevel"/>
    <w:tmpl w:val="81729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B87E3E"/>
    <w:multiLevelType w:val="hybridMultilevel"/>
    <w:tmpl w:val="69985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6C2F9D"/>
    <w:multiLevelType w:val="hybridMultilevel"/>
    <w:tmpl w:val="D0167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7A20A6"/>
    <w:multiLevelType w:val="hybridMultilevel"/>
    <w:tmpl w:val="0E4CBD24"/>
    <w:lvl w:ilvl="0" w:tplc="77E860FE">
      <w:start w:val="4"/>
      <w:numFmt w:val="bullet"/>
      <w:lvlText w:val="-"/>
      <w:lvlJc w:val="left"/>
      <w:pPr>
        <w:ind w:left="1080" w:hanging="360"/>
      </w:pPr>
      <w:rPr>
        <w:rFonts w:ascii="Sassoon Primary" w:eastAsiaTheme="minorHAnsi" w:hAnsi="Sassoon Primary"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C778DF"/>
    <w:multiLevelType w:val="hybridMultilevel"/>
    <w:tmpl w:val="B13A8B6A"/>
    <w:lvl w:ilvl="0" w:tplc="0F42A3D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F46DA9"/>
    <w:multiLevelType w:val="hybridMultilevel"/>
    <w:tmpl w:val="77BA9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B115447"/>
    <w:multiLevelType w:val="hybridMultilevel"/>
    <w:tmpl w:val="C8BA3CE2"/>
    <w:lvl w:ilvl="0" w:tplc="22627EC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333E172C"/>
    <w:multiLevelType w:val="hybridMultilevel"/>
    <w:tmpl w:val="5D8C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4672168"/>
    <w:multiLevelType w:val="hybridMultilevel"/>
    <w:tmpl w:val="87E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76D69"/>
    <w:multiLevelType w:val="hybridMultilevel"/>
    <w:tmpl w:val="3E5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AA6626"/>
    <w:multiLevelType w:val="hybridMultilevel"/>
    <w:tmpl w:val="93A811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616391C"/>
    <w:multiLevelType w:val="hybridMultilevel"/>
    <w:tmpl w:val="EC52A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4A2093"/>
    <w:multiLevelType w:val="hybridMultilevel"/>
    <w:tmpl w:val="E5BAA1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792DDB"/>
    <w:multiLevelType w:val="hybridMultilevel"/>
    <w:tmpl w:val="DE9493DC"/>
    <w:lvl w:ilvl="0" w:tplc="C602DAC8">
      <w:start w:val="1"/>
      <w:numFmt w:val="bullet"/>
      <w:lvlText w:val="•"/>
      <w:lvlJc w:val="left"/>
      <w:pPr>
        <w:tabs>
          <w:tab w:val="num" w:pos="720"/>
        </w:tabs>
        <w:ind w:left="720" w:hanging="360"/>
      </w:pPr>
      <w:rPr>
        <w:rFonts w:ascii="Arial" w:hAnsi="Arial" w:hint="default"/>
      </w:rPr>
    </w:lvl>
    <w:lvl w:ilvl="1" w:tplc="BFC8EA1C" w:tentative="1">
      <w:start w:val="1"/>
      <w:numFmt w:val="bullet"/>
      <w:lvlText w:val="•"/>
      <w:lvlJc w:val="left"/>
      <w:pPr>
        <w:tabs>
          <w:tab w:val="num" w:pos="1440"/>
        </w:tabs>
        <w:ind w:left="1440" w:hanging="360"/>
      </w:pPr>
      <w:rPr>
        <w:rFonts w:ascii="Arial" w:hAnsi="Arial" w:hint="default"/>
      </w:rPr>
    </w:lvl>
    <w:lvl w:ilvl="2" w:tplc="BE3CBBC6" w:tentative="1">
      <w:start w:val="1"/>
      <w:numFmt w:val="bullet"/>
      <w:lvlText w:val="•"/>
      <w:lvlJc w:val="left"/>
      <w:pPr>
        <w:tabs>
          <w:tab w:val="num" w:pos="2160"/>
        </w:tabs>
        <w:ind w:left="2160" w:hanging="360"/>
      </w:pPr>
      <w:rPr>
        <w:rFonts w:ascii="Arial" w:hAnsi="Arial" w:hint="default"/>
      </w:rPr>
    </w:lvl>
    <w:lvl w:ilvl="3" w:tplc="34586B42" w:tentative="1">
      <w:start w:val="1"/>
      <w:numFmt w:val="bullet"/>
      <w:lvlText w:val="•"/>
      <w:lvlJc w:val="left"/>
      <w:pPr>
        <w:tabs>
          <w:tab w:val="num" w:pos="2880"/>
        </w:tabs>
        <w:ind w:left="2880" w:hanging="360"/>
      </w:pPr>
      <w:rPr>
        <w:rFonts w:ascii="Arial" w:hAnsi="Arial" w:hint="default"/>
      </w:rPr>
    </w:lvl>
    <w:lvl w:ilvl="4" w:tplc="2A16D5E8" w:tentative="1">
      <w:start w:val="1"/>
      <w:numFmt w:val="bullet"/>
      <w:lvlText w:val="•"/>
      <w:lvlJc w:val="left"/>
      <w:pPr>
        <w:tabs>
          <w:tab w:val="num" w:pos="3600"/>
        </w:tabs>
        <w:ind w:left="3600" w:hanging="360"/>
      </w:pPr>
      <w:rPr>
        <w:rFonts w:ascii="Arial" w:hAnsi="Arial" w:hint="default"/>
      </w:rPr>
    </w:lvl>
    <w:lvl w:ilvl="5" w:tplc="C832C754" w:tentative="1">
      <w:start w:val="1"/>
      <w:numFmt w:val="bullet"/>
      <w:lvlText w:val="•"/>
      <w:lvlJc w:val="left"/>
      <w:pPr>
        <w:tabs>
          <w:tab w:val="num" w:pos="4320"/>
        </w:tabs>
        <w:ind w:left="4320" w:hanging="360"/>
      </w:pPr>
      <w:rPr>
        <w:rFonts w:ascii="Arial" w:hAnsi="Arial" w:hint="default"/>
      </w:rPr>
    </w:lvl>
    <w:lvl w:ilvl="6" w:tplc="97840E70" w:tentative="1">
      <w:start w:val="1"/>
      <w:numFmt w:val="bullet"/>
      <w:lvlText w:val="•"/>
      <w:lvlJc w:val="left"/>
      <w:pPr>
        <w:tabs>
          <w:tab w:val="num" w:pos="5040"/>
        </w:tabs>
        <w:ind w:left="5040" w:hanging="360"/>
      </w:pPr>
      <w:rPr>
        <w:rFonts w:ascii="Arial" w:hAnsi="Arial" w:hint="default"/>
      </w:rPr>
    </w:lvl>
    <w:lvl w:ilvl="7" w:tplc="4FAE1440" w:tentative="1">
      <w:start w:val="1"/>
      <w:numFmt w:val="bullet"/>
      <w:lvlText w:val="•"/>
      <w:lvlJc w:val="left"/>
      <w:pPr>
        <w:tabs>
          <w:tab w:val="num" w:pos="5760"/>
        </w:tabs>
        <w:ind w:left="5760" w:hanging="360"/>
      </w:pPr>
      <w:rPr>
        <w:rFonts w:ascii="Arial" w:hAnsi="Arial" w:hint="default"/>
      </w:rPr>
    </w:lvl>
    <w:lvl w:ilvl="8" w:tplc="5622E2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F3B0336"/>
    <w:multiLevelType w:val="hybridMultilevel"/>
    <w:tmpl w:val="D0C4A068"/>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0FE01E4"/>
    <w:multiLevelType w:val="hybridMultilevel"/>
    <w:tmpl w:val="7388857E"/>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34451F8"/>
    <w:multiLevelType w:val="hybridMultilevel"/>
    <w:tmpl w:val="996C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C45218"/>
    <w:multiLevelType w:val="hybridMultilevel"/>
    <w:tmpl w:val="59E2B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3C393E"/>
    <w:multiLevelType w:val="hybridMultilevel"/>
    <w:tmpl w:val="ADB0E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276F7E"/>
    <w:multiLevelType w:val="hybridMultilevel"/>
    <w:tmpl w:val="7C9CC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8C5611C"/>
    <w:multiLevelType w:val="hybridMultilevel"/>
    <w:tmpl w:val="5132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F7516D"/>
    <w:multiLevelType w:val="hybridMultilevel"/>
    <w:tmpl w:val="E4923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3A6A40"/>
    <w:multiLevelType w:val="hybridMultilevel"/>
    <w:tmpl w:val="5FA6E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B971E85"/>
    <w:multiLevelType w:val="hybridMultilevel"/>
    <w:tmpl w:val="3E5CB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2D3A5C"/>
    <w:multiLevelType w:val="hybridMultilevel"/>
    <w:tmpl w:val="5960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EE1E85"/>
    <w:multiLevelType w:val="hybridMultilevel"/>
    <w:tmpl w:val="3BB2873C"/>
    <w:lvl w:ilvl="0" w:tplc="22627ECC">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FA3E38"/>
    <w:multiLevelType w:val="hybridMultilevel"/>
    <w:tmpl w:val="6978A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9623FA0"/>
    <w:multiLevelType w:val="hybridMultilevel"/>
    <w:tmpl w:val="53DA235E"/>
    <w:lvl w:ilvl="0" w:tplc="24A067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7701BF"/>
    <w:multiLevelType w:val="hybridMultilevel"/>
    <w:tmpl w:val="F19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145C5D"/>
    <w:multiLevelType w:val="hybridMultilevel"/>
    <w:tmpl w:val="58D4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1333FF7"/>
    <w:multiLevelType w:val="hybridMultilevel"/>
    <w:tmpl w:val="9EEC6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3712B5"/>
    <w:multiLevelType w:val="hybridMultilevel"/>
    <w:tmpl w:val="B228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7D337D"/>
    <w:multiLevelType w:val="hybridMultilevel"/>
    <w:tmpl w:val="EC5E7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2BD4523"/>
    <w:multiLevelType w:val="hybridMultilevel"/>
    <w:tmpl w:val="836C6EA2"/>
    <w:lvl w:ilvl="0" w:tplc="E0165F28">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5603A5"/>
    <w:multiLevelType w:val="hybridMultilevel"/>
    <w:tmpl w:val="FD62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6506055"/>
    <w:multiLevelType w:val="hybridMultilevel"/>
    <w:tmpl w:val="CC52E00A"/>
    <w:lvl w:ilvl="0" w:tplc="24A067F6">
      <w:start w:val="1"/>
      <w:numFmt w:val="decimal"/>
      <w:lvlText w:val="%1."/>
      <w:lvlJc w:val="left"/>
      <w:pPr>
        <w:ind w:left="360"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3" w15:restartNumberingAfterBreak="0">
    <w:nsid w:val="68042E8A"/>
    <w:multiLevelType w:val="hybridMultilevel"/>
    <w:tmpl w:val="41640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50321D"/>
    <w:multiLevelType w:val="hybridMultilevel"/>
    <w:tmpl w:val="D962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DD7C1C"/>
    <w:multiLevelType w:val="hybridMultilevel"/>
    <w:tmpl w:val="DF068BC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78863FD"/>
    <w:multiLevelType w:val="hybridMultilevel"/>
    <w:tmpl w:val="3D36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A47791"/>
    <w:multiLevelType w:val="hybridMultilevel"/>
    <w:tmpl w:val="5EC06186"/>
    <w:lvl w:ilvl="0" w:tplc="24A06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922356">
    <w:abstractNumId w:val="14"/>
  </w:num>
  <w:num w:numId="2" w16cid:durableId="813451160">
    <w:abstractNumId w:val="36"/>
  </w:num>
  <w:num w:numId="3" w16cid:durableId="2045321258">
    <w:abstractNumId w:val="18"/>
  </w:num>
  <w:num w:numId="4" w16cid:durableId="165947333">
    <w:abstractNumId w:val="49"/>
  </w:num>
  <w:num w:numId="5" w16cid:durableId="1579486637">
    <w:abstractNumId w:val="35"/>
  </w:num>
  <w:num w:numId="6" w16cid:durableId="203451227">
    <w:abstractNumId w:val="39"/>
  </w:num>
  <w:num w:numId="7" w16cid:durableId="2082412381">
    <w:abstractNumId w:val="9"/>
  </w:num>
  <w:num w:numId="8" w16cid:durableId="664093665">
    <w:abstractNumId w:val="43"/>
  </w:num>
  <w:num w:numId="9" w16cid:durableId="1989897748">
    <w:abstractNumId w:val="25"/>
  </w:num>
  <w:num w:numId="10" w16cid:durableId="287594201">
    <w:abstractNumId w:val="5"/>
  </w:num>
  <w:num w:numId="11" w16cid:durableId="1003439544">
    <w:abstractNumId w:val="56"/>
  </w:num>
  <w:num w:numId="12" w16cid:durableId="65303828">
    <w:abstractNumId w:val="51"/>
  </w:num>
  <w:num w:numId="13" w16cid:durableId="1713919808">
    <w:abstractNumId w:val="3"/>
  </w:num>
  <w:num w:numId="14" w16cid:durableId="1097562776">
    <w:abstractNumId w:val="48"/>
  </w:num>
  <w:num w:numId="15" w16cid:durableId="1043557868">
    <w:abstractNumId w:val="24"/>
  </w:num>
  <w:num w:numId="16" w16cid:durableId="1362853717">
    <w:abstractNumId w:val="30"/>
  </w:num>
  <w:num w:numId="17" w16cid:durableId="1064448918">
    <w:abstractNumId w:val="37"/>
  </w:num>
  <w:num w:numId="18" w16cid:durableId="2094084045">
    <w:abstractNumId w:val="0"/>
  </w:num>
  <w:num w:numId="19" w16cid:durableId="488835804">
    <w:abstractNumId w:val="21"/>
  </w:num>
  <w:num w:numId="20" w16cid:durableId="886916164">
    <w:abstractNumId w:val="29"/>
  </w:num>
  <w:num w:numId="21" w16cid:durableId="51195806">
    <w:abstractNumId w:val="27"/>
  </w:num>
  <w:num w:numId="22" w16cid:durableId="744300821">
    <w:abstractNumId w:val="38"/>
  </w:num>
  <w:num w:numId="23" w16cid:durableId="1073043325">
    <w:abstractNumId w:val="20"/>
  </w:num>
  <w:num w:numId="24" w16cid:durableId="211817352">
    <w:abstractNumId w:val="17"/>
  </w:num>
  <w:num w:numId="25" w16cid:durableId="629243529">
    <w:abstractNumId w:val="4"/>
  </w:num>
  <w:num w:numId="26" w16cid:durableId="144248936">
    <w:abstractNumId w:val="26"/>
  </w:num>
  <w:num w:numId="27" w16cid:durableId="158232770">
    <w:abstractNumId w:val="40"/>
  </w:num>
  <w:num w:numId="28" w16cid:durableId="1553999654">
    <w:abstractNumId w:val="23"/>
  </w:num>
  <w:num w:numId="29" w16cid:durableId="361589222">
    <w:abstractNumId w:val="42"/>
  </w:num>
  <w:num w:numId="30" w16cid:durableId="1912038909">
    <w:abstractNumId w:val="52"/>
  </w:num>
  <w:num w:numId="31" w16cid:durableId="1396705097">
    <w:abstractNumId w:val="57"/>
  </w:num>
  <w:num w:numId="32" w16cid:durableId="1750270937">
    <w:abstractNumId w:val="32"/>
  </w:num>
  <w:num w:numId="33" w16cid:durableId="784081766">
    <w:abstractNumId w:val="31"/>
  </w:num>
  <w:num w:numId="34" w16cid:durableId="1160079687">
    <w:abstractNumId w:val="15"/>
  </w:num>
  <w:num w:numId="35" w16cid:durableId="725447814">
    <w:abstractNumId w:val="12"/>
  </w:num>
  <w:num w:numId="36" w16cid:durableId="187110525">
    <w:abstractNumId w:val="22"/>
  </w:num>
  <w:num w:numId="37" w16cid:durableId="1976717824">
    <w:abstractNumId w:val="11"/>
  </w:num>
  <w:num w:numId="38" w16cid:durableId="1170948793">
    <w:abstractNumId w:val="50"/>
  </w:num>
  <w:num w:numId="39" w16cid:durableId="2037653282">
    <w:abstractNumId w:val="16"/>
  </w:num>
  <w:num w:numId="40" w16cid:durableId="2090033498">
    <w:abstractNumId w:val="2"/>
  </w:num>
  <w:num w:numId="41" w16cid:durableId="316954821">
    <w:abstractNumId w:val="44"/>
  </w:num>
  <w:num w:numId="42" w16cid:durableId="1043213440">
    <w:abstractNumId w:val="46"/>
  </w:num>
  <w:num w:numId="43" w16cid:durableId="1761557636">
    <w:abstractNumId w:val="41"/>
  </w:num>
  <w:num w:numId="44" w16cid:durableId="1276207735">
    <w:abstractNumId w:val="28"/>
  </w:num>
  <w:num w:numId="45" w16cid:durableId="516965322">
    <w:abstractNumId w:val="54"/>
  </w:num>
  <w:num w:numId="46" w16cid:durableId="202913962">
    <w:abstractNumId w:val="10"/>
  </w:num>
  <w:num w:numId="47" w16cid:durableId="1781948718">
    <w:abstractNumId w:val="47"/>
  </w:num>
  <w:num w:numId="48" w16cid:durableId="1964337283">
    <w:abstractNumId w:val="13"/>
  </w:num>
  <w:num w:numId="49" w16cid:durableId="1976984377">
    <w:abstractNumId w:val="19"/>
  </w:num>
  <w:num w:numId="50" w16cid:durableId="1082609227">
    <w:abstractNumId w:val="55"/>
  </w:num>
  <w:num w:numId="51" w16cid:durableId="486018342">
    <w:abstractNumId w:val="7"/>
  </w:num>
  <w:num w:numId="52" w16cid:durableId="2076932146">
    <w:abstractNumId w:val="53"/>
  </w:num>
  <w:num w:numId="53" w16cid:durableId="2037344856">
    <w:abstractNumId w:val="6"/>
  </w:num>
  <w:num w:numId="54" w16cid:durableId="228422671">
    <w:abstractNumId w:val="33"/>
  </w:num>
  <w:num w:numId="55" w16cid:durableId="585765380">
    <w:abstractNumId w:val="34"/>
  </w:num>
  <w:num w:numId="56" w16cid:durableId="1546982723">
    <w:abstractNumId w:val="45"/>
  </w:num>
  <w:num w:numId="57" w16cid:durableId="146829523">
    <w:abstractNumId w:val="1"/>
  </w:num>
  <w:num w:numId="58" w16cid:durableId="406271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46"/>
    <w:rsid w:val="0000298F"/>
    <w:rsid w:val="00002D1C"/>
    <w:rsid w:val="0000401F"/>
    <w:rsid w:val="00005444"/>
    <w:rsid w:val="0001142C"/>
    <w:rsid w:val="00013B6E"/>
    <w:rsid w:val="00022870"/>
    <w:rsid w:val="0002289E"/>
    <w:rsid w:val="000233DE"/>
    <w:rsid w:val="0002520D"/>
    <w:rsid w:val="00034334"/>
    <w:rsid w:val="00034975"/>
    <w:rsid w:val="0003655D"/>
    <w:rsid w:val="00037734"/>
    <w:rsid w:val="00040EED"/>
    <w:rsid w:val="00042743"/>
    <w:rsid w:val="000437CE"/>
    <w:rsid w:val="0005163E"/>
    <w:rsid w:val="00052B67"/>
    <w:rsid w:val="0005598D"/>
    <w:rsid w:val="000617C7"/>
    <w:rsid w:val="00061AC7"/>
    <w:rsid w:val="00062EC8"/>
    <w:rsid w:val="000752B5"/>
    <w:rsid w:val="00081DAE"/>
    <w:rsid w:val="00084CF9"/>
    <w:rsid w:val="000850D4"/>
    <w:rsid w:val="00090821"/>
    <w:rsid w:val="0009160E"/>
    <w:rsid w:val="000919EE"/>
    <w:rsid w:val="000933DC"/>
    <w:rsid w:val="00093E0D"/>
    <w:rsid w:val="000A034C"/>
    <w:rsid w:val="000A15DA"/>
    <w:rsid w:val="000A29E0"/>
    <w:rsid w:val="000A4DC3"/>
    <w:rsid w:val="000A7EAC"/>
    <w:rsid w:val="000B09C9"/>
    <w:rsid w:val="000B4A91"/>
    <w:rsid w:val="000B5BD6"/>
    <w:rsid w:val="000B661E"/>
    <w:rsid w:val="000C4573"/>
    <w:rsid w:val="000C7E38"/>
    <w:rsid w:val="000D097B"/>
    <w:rsid w:val="000D3898"/>
    <w:rsid w:val="000E189B"/>
    <w:rsid w:val="000E3132"/>
    <w:rsid w:val="000E45A0"/>
    <w:rsid w:val="000E4ADD"/>
    <w:rsid w:val="000F1FDA"/>
    <w:rsid w:val="000F3323"/>
    <w:rsid w:val="000F5A75"/>
    <w:rsid w:val="00104A80"/>
    <w:rsid w:val="00105DB3"/>
    <w:rsid w:val="0011479A"/>
    <w:rsid w:val="0011564F"/>
    <w:rsid w:val="00116055"/>
    <w:rsid w:val="00117C03"/>
    <w:rsid w:val="00120CC8"/>
    <w:rsid w:val="00121961"/>
    <w:rsid w:val="00122210"/>
    <w:rsid w:val="00127824"/>
    <w:rsid w:val="00140B74"/>
    <w:rsid w:val="00140EE2"/>
    <w:rsid w:val="00140EFA"/>
    <w:rsid w:val="00142901"/>
    <w:rsid w:val="001547FA"/>
    <w:rsid w:val="00155DC3"/>
    <w:rsid w:val="00162847"/>
    <w:rsid w:val="00163C8F"/>
    <w:rsid w:val="00166DA0"/>
    <w:rsid w:val="00176249"/>
    <w:rsid w:val="00177DAA"/>
    <w:rsid w:val="00181F7A"/>
    <w:rsid w:val="00182018"/>
    <w:rsid w:val="0018713E"/>
    <w:rsid w:val="00190D9A"/>
    <w:rsid w:val="0019162D"/>
    <w:rsid w:val="00194112"/>
    <w:rsid w:val="00194259"/>
    <w:rsid w:val="00197F46"/>
    <w:rsid w:val="001A4D12"/>
    <w:rsid w:val="001B1E9A"/>
    <w:rsid w:val="001B207C"/>
    <w:rsid w:val="001B6790"/>
    <w:rsid w:val="001C12FB"/>
    <w:rsid w:val="001C2A77"/>
    <w:rsid w:val="001C2E1E"/>
    <w:rsid w:val="001D0228"/>
    <w:rsid w:val="001D3E7F"/>
    <w:rsid w:val="001D53C2"/>
    <w:rsid w:val="001E17F0"/>
    <w:rsid w:val="001F0718"/>
    <w:rsid w:val="001F19B8"/>
    <w:rsid w:val="001F3A49"/>
    <w:rsid w:val="001F4A91"/>
    <w:rsid w:val="001F7B13"/>
    <w:rsid w:val="00200146"/>
    <w:rsid w:val="00201C10"/>
    <w:rsid w:val="00202BC6"/>
    <w:rsid w:val="002035E4"/>
    <w:rsid w:val="002119E8"/>
    <w:rsid w:val="00213892"/>
    <w:rsid w:val="00214615"/>
    <w:rsid w:val="00221D06"/>
    <w:rsid w:val="00222B3B"/>
    <w:rsid w:val="002274B4"/>
    <w:rsid w:val="0023370B"/>
    <w:rsid w:val="00237DBA"/>
    <w:rsid w:val="00237F23"/>
    <w:rsid w:val="00246408"/>
    <w:rsid w:val="00263AEE"/>
    <w:rsid w:val="00263F60"/>
    <w:rsid w:val="00265A30"/>
    <w:rsid w:val="00273285"/>
    <w:rsid w:val="002772A5"/>
    <w:rsid w:val="002772E9"/>
    <w:rsid w:val="0028229F"/>
    <w:rsid w:val="00282B07"/>
    <w:rsid w:val="00283469"/>
    <w:rsid w:val="00283EE4"/>
    <w:rsid w:val="00284DAA"/>
    <w:rsid w:val="00285A99"/>
    <w:rsid w:val="00287030"/>
    <w:rsid w:val="002907EF"/>
    <w:rsid w:val="0029336F"/>
    <w:rsid w:val="00293BC1"/>
    <w:rsid w:val="0029723B"/>
    <w:rsid w:val="002A168A"/>
    <w:rsid w:val="002A17EB"/>
    <w:rsid w:val="002A3E3F"/>
    <w:rsid w:val="002A7907"/>
    <w:rsid w:val="002B05F8"/>
    <w:rsid w:val="002B2D70"/>
    <w:rsid w:val="002B2EF8"/>
    <w:rsid w:val="002B42CE"/>
    <w:rsid w:val="002B4B24"/>
    <w:rsid w:val="002C1BDC"/>
    <w:rsid w:val="002C2E6E"/>
    <w:rsid w:val="002C329E"/>
    <w:rsid w:val="002D3832"/>
    <w:rsid w:val="002D6AFE"/>
    <w:rsid w:val="002E04D6"/>
    <w:rsid w:val="002E127E"/>
    <w:rsid w:val="002E45F2"/>
    <w:rsid w:val="002F445B"/>
    <w:rsid w:val="002F61D9"/>
    <w:rsid w:val="00307588"/>
    <w:rsid w:val="00307819"/>
    <w:rsid w:val="00324003"/>
    <w:rsid w:val="0033277C"/>
    <w:rsid w:val="003453F0"/>
    <w:rsid w:val="00346779"/>
    <w:rsid w:val="00346B0F"/>
    <w:rsid w:val="0034711C"/>
    <w:rsid w:val="00347413"/>
    <w:rsid w:val="00347C3F"/>
    <w:rsid w:val="003557D0"/>
    <w:rsid w:val="00357668"/>
    <w:rsid w:val="00361C62"/>
    <w:rsid w:val="00365301"/>
    <w:rsid w:val="003728C8"/>
    <w:rsid w:val="00375452"/>
    <w:rsid w:val="00380079"/>
    <w:rsid w:val="00382480"/>
    <w:rsid w:val="00383716"/>
    <w:rsid w:val="0038563F"/>
    <w:rsid w:val="00390540"/>
    <w:rsid w:val="00390B68"/>
    <w:rsid w:val="003A09FC"/>
    <w:rsid w:val="003A16E8"/>
    <w:rsid w:val="003A28C3"/>
    <w:rsid w:val="003A4465"/>
    <w:rsid w:val="003A486A"/>
    <w:rsid w:val="003A52FD"/>
    <w:rsid w:val="003A587C"/>
    <w:rsid w:val="003B474D"/>
    <w:rsid w:val="003B47B7"/>
    <w:rsid w:val="003C0BEF"/>
    <w:rsid w:val="003C760B"/>
    <w:rsid w:val="003D257F"/>
    <w:rsid w:val="003D5D5D"/>
    <w:rsid w:val="003F11DA"/>
    <w:rsid w:val="003F2EC8"/>
    <w:rsid w:val="003F6A61"/>
    <w:rsid w:val="00403936"/>
    <w:rsid w:val="00404A0C"/>
    <w:rsid w:val="0040503C"/>
    <w:rsid w:val="004108F3"/>
    <w:rsid w:val="004170C0"/>
    <w:rsid w:val="0042276C"/>
    <w:rsid w:val="00427073"/>
    <w:rsid w:val="0042711D"/>
    <w:rsid w:val="00431536"/>
    <w:rsid w:val="00431690"/>
    <w:rsid w:val="00433B3E"/>
    <w:rsid w:val="00435E47"/>
    <w:rsid w:val="00437F75"/>
    <w:rsid w:val="00441F14"/>
    <w:rsid w:val="00446C7F"/>
    <w:rsid w:val="00464580"/>
    <w:rsid w:val="00476F6D"/>
    <w:rsid w:val="00476FA1"/>
    <w:rsid w:val="00480335"/>
    <w:rsid w:val="004853A9"/>
    <w:rsid w:val="004A0E9B"/>
    <w:rsid w:val="004A266D"/>
    <w:rsid w:val="004A2E47"/>
    <w:rsid w:val="004A7C63"/>
    <w:rsid w:val="004A7E3A"/>
    <w:rsid w:val="004B0515"/>
    <w:rsid w:val="004B1B44"/>
    <w:rsid w:val="004B1B58"/>
    <w:rsid w:val="004B62FE"/>
    <w:rsid w:val="004C56CF"/>
    <w:rsid w:val="004D4C9D"/>
    <w:rsid w:val="004D5427"/>
    <w:rsid w:val="004D5BB9"/>
    <w:rsid w:val="004D64D9"/>
    <w:rsid w:val="004E3C14"/>
    <w:rsid w:val="004F1EC2"/>
    <w:rsid w:val="005063AB"/>
    <w:rsid w:val="005102D1"/>
    <w:rsid w:val="00515B70"/>
    <w:rsid w:val="00515FC1"/>
    <w:rsid w:val="00520FB7"/>
    <w:rsid w:val="00524403"/>
    <w:rsid w:val="00525593"/>
    <w:rsid w:val="00526207"/>
    <w:rsid w:val="00527896"/>
    <w:rsid w:val="0053113F"/>
    <w:rsid w:val="00532A07"/>
    <w:rsid w:val="00535C14"/>
    <w:rsid w:val="00536250"/>
    <w:rsid w:val="00543AE5"/>
    <w:rsid w:val="00545D62"/>
    <w:rsid w:val="00547846"/>
    <w:rsid w:val="00552A75"/>
    <w:rsid w:val="00555E7F"/>
    <w:rsid w:val="00556984"/>
    <w:rsid w:val="00561D46"/>
    <w:rsid w:val="00562912"/>
    <w:rsid w:val="00562976"/>
    <w:rsid w:val="00563A79"/>
    <w:rsid w:val="00565F9D"/>
    <w:rsid w:val="00575CC9"/>
    <w:rsid w:val="00576D8D"/>
    <w:rsid w:val="005771F4"/>
    <w:rsid w:val="00577A69"/>
    <w:rsid w:val="00585363"/>
    <w:rsid w:val="00587B8C"/>
    <w:rsid w:val="00591116"/>
    <w:rsid w:val="00592DE6"/>
    <w:rsid w:val="00595953"/>
    <w:rsid w:val="00596CF1"/>
    <w:rsid w:val="00596F3A"/>
    <w:rsid w:val="005A171E"/>
    <w:rsid w:val="005A1B79"/>
    <w:rsid w:val="005A2AD3"/>
    <w:rsid w:val="005A39AD"/>
    <w:rsid w:val="005A5613"/>
    <w:rsid w:val="005B31CF"/>
    <w:rsid w:val="005B535E"/>
    <w:rsid w:val="005B69BA"/>
    <w:rsid w:val="005B6B64"/>
    <w:rsid w:val="005C0789"/>
    <w:rsid w:val="005C105A"/>
    <w:rsid w:val="005C3897"/>
    <w:rsid w:val="005D3DDF"/>
    <w:rsid w:val="005E19FD"/>
    <w:rsid w:val="005E21CB"/>
    <w:rsid w:val="005E3DEB"/>
    <w:rsid w:val="005E46D7"/>
    <w:rsid w:val="005E51FE"/>
    <w:rsid w:val="005F5ABB"/>
    <w:rsid w:val="005F6A0B"/>
    <w:rsid w:val="005F7A4D"/>
    <w:rsid w:val="0060046F"/>
    <w:rsid w:val="0060175E"/>
    <w:rsid w:val="00602347"/>
    <w:rsid w:val="00606441"/>
    <w:rsid w:val="00607A4F"/>
    <w:rsid w:val="0061017F"/>
    <w:rsid w:val="00615105"/>
    <w:rsid w:val="006211CE"/>
    <w:rsid w:val="00625AF4"/>
    <w:rsid w:val="0064116A"/>
    <w:rsid w:val="00641A9A"/>
    <w:rsid w:val="00642421"/>
    <w:rsid w:val="00644441"/>
    <w:rsid w:val="00654FFD"/>
    <w:rsid w:val="006563EE"/>
    <w:rsid w:val="0066708D"/>
    <w:rsid w:val="00672F80"/>
    <w:rsid w:val="006735DD"/>
    <w:rsid w:val="006841F4"/>
    <w:rsid w:val="0069296A"/>
    <w:rsid w:val="00692FE3"/>
    <w:rsid w:val="00694288"/>
    <w:rsid w:val="006A2CFB"/>
    <w:rsid w:val="006B0439"/>
    <w:rsid w:val="006B1F3A"/>
    <w:rsid w:val="006B23D4"/>
    <w:rsid w:val="006B49F8"/>
    <w:rsid w:val="006C2BBF"/>
    <w:rsid w:val="006C3FDD"/>
    <w:rsid w:val="006C48CF"/>
    <w:rsid w:val="006D2904"/>
    <w:rsid w:val="006D2A70"/>
    <w:rsid w:val="006D583B"/>
    <w:rsid w:val="006D7646"/>
    <w:rsid w:val="006D7DD2"/>
    <w:rsid w:val="006E00D7"/>
    <w:rsid w:val="006E37B7"/>
    <w:rsid w:val="006E3A27"/>
    <w:rsid w:val="006E7A22"/>
    <w:rsid w:val="006E7AD4"/>
    <w:rsid w:val="006F4844"/>
    <w:rsid w:val="007008A7"/>
    <w:rsid w:val="00701641"/>
    <w:rsid w:val="00706C90"/>
    <w:rsid w:val="00706F20"/>
    <w:rsid w:val="00713BF5"/>
    <w:rsid w:val="00721B95"/>
    <w:rsid w:val="00722047"/>
    <w:rsid w:val="00725A92"/>
    <w:rsid w:val="00732061"/>
    <w:rsid w:val="007349F7"/>
    <w:rsid w:val="0073511B"/>
    <w:rsid w:val="007370B6"/>
    <w:rsid w:val="0073782C"/>
    <w:rsid w:val="00744915"/>
    <w:rsid w:val="00745528"/>
    <w:rsid w:val="00751E71"/>
    <w:rsid w:val="00752353"/>
    <w:rsid w:val="00765285"/>
    <w:rsid w:val="00766256"/>
    <w:rsid w:val="00767E18"/>
    <w:rsid w:val="007734B0"/>
    <w:rsid w:val="007804E4"/>
    <w:rsid w:val="00780D38"/>
    <w:rsid w:val="00780E6D"/>
    <w:rsid w:val="0078112F"/>
    <w:rsid w:val="007822D1"/>
    <w:rsid w:val="007844AE"/>
    <w:rsid w:val="00786A1B"/>
    <w:rsid w:val="00787DDF"/>
    <w:rsid w:val="00791EB7"/>
    <w:rsid w:val="007943F8"/>
    <w:rsid w:val="007950C4"/>
    <w:rsid w:val="00795EC9"/>
    <w:rsid w:val="00795FEB"/>
    <w:rsid w:val="007A1534"/>
    <w:rsid w:val="007A42D2"/>
    <w:rsid w:val="007A45D8"/>
    <w:rsid w:val="007B417E"/>
    <w:rsid w:val="007B5ECF"/>
    <w:rsid w:val="007B6271"/>
    <w:rsid w:val="007C0004"/>
    <w:rsid w:val="007C04DC"/>
    <w:rsid w:val="007C0ACB"/>
    <w:rsid w:val="007C11E0"/>
    <w:rsid w:val="007C1723"/>
    <w:rsid w:val="007C3953"/>
    <w:rsid w:val="007C6381"/>
    <w:rsid w:val="007C7E69"/>
    <w:rsid w:val="007D092E"/>
    <w:rsid w:val="007D0DB3"/>
    <w:rsid w:val="007D0EDD"/>
    <w:rsid w:val="007D2AC3"/>
    <w:rsid w:val="007D2DE1"/>
    <w:rsid w:val="007D74D2"/>
    <w:rsid w:val="007F2BC2"/>
    <w:rsid w:val="007F4480"/>
    <w:rsid w:val="007F466C"/>
    <w:rsid w:val="008008BF"/>
    <w:rsid w:val="00803500"/>
    <w:rsid w:val="00813912"/>
    <w:rsid w:val="00813BAC"/>
    <w:rsid w:val="00815654"/>
    <w:rsid w:val="008221F0"/>
    <w:rsid w:val="008228ED"/>
    <w:rsid w:val="00833C09"/>
    <w:rsid w:val="00835D98"/>
    <w:rsid w:val="0084042A"/>
    <w:rsid w:val="00842889"/>
    <w:rsid w:val="008449E1"/>
    <w:rsid w:val="008507CE"/>
    <w:rsid w:val="00857024"/>
    <w:rsid w:val="00857946"/>
    <w:rsid w:val="00860FC2"/>
    <w:rsid w:val="008616DC"/>
    <w:rsid w:val="00863EE3"/>
    <w:rsid w:val="0086421C"/>
    <w:rsid w:val="00867DDF"/>
    <w:rsid w:val="00887EC4"/>
    <w:rsid w:val="0089516A"/>
    <w:rsid w:val="00895566"/>
    <w:rsid w:val="008A2723"/>
    <w:rsid w:val="008A7505"/>
    <w:rsid w:val="008A7BB5"/>
    <w:rsid w:val="008B25B4"/>
    <w:rsid w:val="008B4B34"/>
    <w:rsid w:val="008B568D"/>
    <w:rsid w:val="008B5F46"/>
    <w:rsid w:val="008B67CE"/>
    <w:rsid w:val="008B7CC9"/>
    <w:rsid w:val="008C1141"/>
    <w:rsid w:val="008C1B42"/>
    <w:rsid w:val="008C29F7"/>
    <w:rsid w:val="008C51DD"/>
    <w:rsid w:val="008C6D26"/>
    <w:rsid w:val="008D36C6"/>
    <w:rsid w:val="008E1AF5"/>
    <w:rsid w:val="008E3A80"/>
    <w:rsid w:val="008E659D"/>
    <w:rsid w:val="008E6D4E"/>
    <w:rsid w:val="008E73EB"/>
    <w:rsid w:val="008F07BD"/>
    <w:rsid w:val="008F0A03"/>
    <w:rsid w:val="008F24C2"/>
    <w:rsid w:val="008F2ECE"/>
    <w:rsid w:val="008F305C"/>
    <w:rsid w:val="008F47CD"/>
    <w:rsid w:val="008F7841"/>
    <w:rsid w:val="0090062D"/>
    <w:rsid w:val="00900F2A"/>
    <w:rsid w:val="00903E48"/>
    <w:rsid w:val="00905220"/>
    <w:rsid w:val="00906600"/>
    <w:rsid w:val="00911AD5"/>
    <w:rsid w:val="0091410F"/>
    <w:rsid w:val="00916728"/>
    <w:rsid w:val="00921C34"/>
    <w:rsid w:val="00922C1E"/>
    <w:rsid w:val="00924BA5"/>
    <w:rsid w:val="00930603"/>
    <w:rsid w:val="00931BBB"/>
    <w:rsid w:val="0093554C"/>
    <w:rsid w:val="00935DF0"/>
    <w:rsid w:val="009412AD"/>
    <w:rsid w:val="00941E4E"/>
    <w:rsid w:val="0094333F"/>
    <w:rsid w:val="00943FBB"/>
    <w:rsid w:val="00946645"/>
    <w:rsid w:val="009476A8"/>
    <w:rsid w:val="00954C17"/>
    <w:rsid w:val="00954FBA"/>
    <w:rsid w:val="00956409"/>
    <w:rsid w:val="009575A6"/>
    <w:rsid w:val="00960DA5"/>
    <w:rsid w:val="009610B4"/>
    <w:rsid w:val="00961311"/>
    <w:rsid w:val="009627D4"/>
    <w:rsid w:val="00966738"/>
    <w:rsid w:val="00972830"/>
    <w:rsid w:val="009739A4"/>
    <w:rsid w:val="00973E18"/>
    <w:rsid w:val="00975C2B"/>
    <w:rsid w:val="00981018"/>
    <w:rsid w:val="0098284B"/>
    <w:rsid w:val="00983C2F"/>
    <w:rsid w:val="00984B04"/>
    <w:rsid w:val="00985B2E"/>
    <w:rsid w:val="00985DF8"/>
    <w:rsid w:val="00986371"/>
    <w:rsid w:val="00987AC1"/>
    <w:rsid w:val="0099683A"/>
    <w:rsid w:val="009A3B61"/>
    <w:rsid w:val="009A4231"/>
    <w:rsid w:val="009A5AAD"/>
    <w:rsid w:val="009A793D"/>
    <w:rsid w:val="009B15CF"/>
    <w:rsid w:val="009B18CF"/>
    <w:rsid w:val="009B35A1"/>
    <w:rsid w:val="009B4919"/>
    <w:rsid w:val="009B53C6"/>
    <w:rsid w:val="009B5DE5"/>
    <w:rsid w:val="009C4C7F"/>
    <w:rsid w:val="009D17C3"/>
    <w:rsid w:val="009D18DC"/>
    <w:rsid w:val="009D57A8"/>
    <w:rsid w:val="009E5064"/>
    <w:rsid w:val="009F14FD"/>
    <w:rsid w:val="00A00857"/>
    <w:rsid w:val="00A023BA"/>
    <w:rsid w:val="00A13410"/>
    <w:rsid w:val="00A1428E"/>
    <w:rsid w:val="00A14DFA"/>
    <w:rsid w:val="00A207B9"/>
    <w:rsid w:val="00A27573"/>
    <w:rsid w:val="00A27E15"/>
    <w:rsid w:val="00A31B4E"/>
    <w:rsid w:val="00A32C31"/>
    <w:rsid w:val="00A33D84"/>
    <w:rsid w:val="00A36435"/>
    <w:rsid w:val="00A36E80"/>
    <w:rsid w:val="00A41D4C"/>
    <w:rsid w:val="00A4643B"/>
    <w:rsid w:val="00A467A3"/>
    <w:rsid w:val="00A477BC"/>
    <w:rsid w:val="00A50551"/>
    <w:rsid w:val="00A50CC4"/>
    <w:rsid w:val="00A5729F"/>
    <w:rsid w:val="00A57489"/>
    <w:rsid w:val="00A6415F"/>
    <w:rsid w:val="00A6632B"/>
    <w:rsid w:val="00A67AC6"/>
    <w:rsid w:val="00A70B64"/>
    <w:rsid w:val="00A72237"/>
    <w:rsid w:val="00A72F8A"/>
    <w:rsid w:val="00A73A0F"/>
    <w:rsid w:val="00A74F08"/>
    <w:rsid w:val="00A76B2A"/>
    <w:rsid w:val="00A825F7"/>
    <w:rsid w:val="00A8409E"/>
    <w:rsid w:val="00A85A1A"/>
    <w:rsid w:val="00A876F9"/>
    <w:rsid w:val="00A877F7"/>
    <w:rsid w:val="00A95F2D"/>
    <w:rsid w:val="00A96E5E"/>
    <w:rsid w:val="00AA22F0"/>
    <w:rsid w:val="00AB07CA"/>
    <w:rsid w:val="00AB1BD2"/>
    <w:rsid w:val="00AB20B8"/>
    <w:rsid w:val="00AB2367"/>
    <w:rsid w:val="00AC4274"/>
    <w:rsid w:val="00AC4589"/>
    <w:rsid w:val="00AC4B62"/>
    <w:rsid w:val="00AC7B1C"/>
    <w:rsid w:val="00AD01CB"/>
    <w:rsid w:val="00AD0679"/>
    <w:rsid w:val="00AD3B17"/>
    <w:rsid w:val="00AD46CC"/>
    <w:rsid w:val="00AD5125"/>
    <w:rsid w:val="00AE6777"/>
    <w:rsid w:val="00AE6AE5"/>
    <w:rsid w:val="00AF0114"/>
    <w:rsid w:val="00AF0B7C"/>
    <w:rsid w:val="00AF32FA"/>
    <w:rsid w:val="00AF4DFF"/>
    <w:rsid w:val="00AF5413"/>
    <w:rsid w:val="00AF5BF5"/>
    <w:rsid w:val="00AF77BF"/>
    <w:rsid w:val="00B06F0C"/>
    <w:rsid w:val="00B07915"/>
    <w:rsid w:val="00B12FAE"/>
    <w:rsid w:val="00B1376A"/>
    <w:rsid w:val="00B17042"/>
    <w:rsid w:val="00B17044"/>
    <w:rsid w:val="00B208E4"/>
    <w:rsid w:val="00B21649"/>
    <w:rsid w:val="00B250C6"/>
    <w:rsid w:val="00B25A41"/>
    <w:rsid w:val="00B2711D"/>
    <w:rsid w:val="00B30302"/>
    <w:rsid w:val="00B3129E"/>
    <w:rsid w:val="00B3151F"/>
    <w:rsid w:val="00B33B8A"/>
    <w:rsid w:val="00B33D1A"/>
    <w:rsid w:val="00B33DDC"/>
    <w:rsid w:val="00B359A1"/>
    <w:rsid w:val="00B35DAD"/>
    <w:rsid w:val="00B420E2"/>
    <w:rsid w:val="00B42E2C"/>
    <w:rsid w:val="00B45D7F"/>
    <w:rsid w:val="00B529EF"/>
    <w:rsid w:val="00B559B8"/>
    <w:rsid w:val="00B6195C"/>
    <w:rsid w:val="00B6684E"/>
    <w:rsid w:val="00B70EB9"/>
    <w:rsid w:val="00B759A5"/>
    <w:rsid w:val="00B75ACE"/>
    <w:rsid w:val="00B804D4"/>
    <w:rsid w:val="00B8126D"/>
    <w:rsid w:val="00B8365B"/>
    <w:rsid w:val="00B877B4"/>
    <w:rsid w:val="00B91E57"/>
    <w:rsid w:val="00B936A6"/>
    <w:rsid w:val="00B94B64"/>
    <w:rsid w:val="00B9592D"/>
    <w:rsid w:val="00BA0AD9"/>
    <w:rsid w:val="00BA0FD3"/>
    <w:rsid w:val="00BA2A53"/>
    <w:rsid w:val="00BA32CD"/>
    <w:rsid w:val="00BB1735"/>
    <w:rsid w:val="00BB3374"/>
    <w:rsid w:val="00BB4261"/>
    <w:rsid w:val="00BB561C"/>
    <w:rsid w:val="00BB6F3E"/>
    <w:rsid w:val="00BC2B12"/>
    <w:rsid w:val="00BD4144"/>
    <w:rsid w:val="00BD477C"/>
    <w:rsid w:val="00BD4ABD"/>
    <w:rsid w:val="00BE5718"/>
    <w:rsid w:val="00BF07FE"/>
    <w:rsid w:val="00BF155C"/>
    <w:rsid w:val="00BF33A9"/>
    <w:rsid w:val="00C00008"/>
    <w:rsid w:val="00C01DB1"/>
    <w:rsid w:val="00C047EC"/>
    <w:rsid w:val="00C06CB5"/>
    <w:rsid w:val="00C10A33"/>
    <w:rsid w:val="00C26709"/>
    <w:rsid w:val="00C3296E"/>
    <w:rsid w:val="00C347D3"/>
    <w:rsid w:val="00C34F4B"/>
    <w:rsid w:val="00C352CC"/>
    <w:rsid w:val="00C3795F"/>
    <w:rsid w:val="00C37B66"/>
    <w:rsid w:val="00C40CA1"/>
    <w:rsid w:val="00C41429"/>
    <w:rsid w:val="00C442AF"/>
    <w:rsid w:val="00C5320A"/>
    <w:rsid w:val="00C5518D"/>
    <w:rsid w:val="00C575CA"/>
    <w:rsid w:val="00C60DF1"/>
    <w:rsid w:val="00C674D3"/>
    <w:rsid w:val="00C6794C"/>
    <w:rsid w:val="00C7453F"/>
    <w:rsid w:val="00C75718"/>
    <w:rsid w:val="00C8169D"/>
    <w:rsid w:val="00C86670"/>
    <w:rsid w:val="00C956E3"/>
    <w:rsid w:val="00CA4B6E"/>
    <w:rsid w:val="00CA6708"/>
    <w:rsid w:val="00CA785A"/>
    <w:rsid w:val="00CB1E36"/>
    <w:rsid w:val="00CB4EE1"/>
    <w:rsid w:val="00CB4FCB"/>
    <w:rsid w:val="00CB574B"/>
    <w:rsid w:val="00CC0FB6"/>
    <w:rsid w:val="00CC1876"/>
    <w:rsid w:val="00CC3C46"/>
    <w:rsid w:val="00CC624E"/>
    <w:rsid w:val="00CE03E1"/>
    <w:rsid w:val="00CF78D8"/>
    <w:rsid w:val="00D0426E"/>
    <w:rsid w:val="00D063FB"/>
    <w:rsid w:val="00D0640E"/>
    <w:rsid w:val="00D146AF"/>
    <w:rsid w:val="00D15464"/>
    <w:rsid w:val="00D16AFC"/>
    <w:rsid w:val="00D20127"/>
    <w:rsid w:val="00D24372"/>
    <w:rsid w:val="00D30FCA"/>
    <w:rsid w:val="00D3192D"/>
    <w:rsid w:val="00D349CF"/>
    <w:rsid w:val="00D3587F"/>
    <w:rsid w:val="00D40F1A"/>
    <w:rsid w:val="00D44069"/>
    <w:rsid w:val="00D44E6B"/>
    <w:rsid w:val="00D46843"/>
    <w:rsid w:val="00D47BB3"/>
    <w:rsid w:val="00D54AE6"/>
    <w:rsid w:val="00D5597A"/>
    <w:rsid w:val="00D67693"/>
    <w:rsid w:val="00D72148"/>
    <w:rsid w:val="00D7369F"/>
    <w:rsid w:val="00D81356"/>
    <w:rsid w:val="00D819C7"/>
    <w:rsid w:val="00D8206B"/>
    <w:rsid w:val="00D821A8"/>
    <w:rsid w:val="00D83F64"/>
    <w:rsid w:val="00D868A7"/>
    <w:rsid w:val="00D8780A"/>
    <w:rsid w:val="00D901FE"/>
    <w:rsid w:val="00D91F09"/>
    <w:rsid w:val="00D93C6C"/>
    <w:rsid w:val="00DA0E63"/>
    <w:rsid w:val="00DA52DA"/>
    <w:rsid w:val="00DB096E"/>
    <w:rsid w:val="00DB0AB4"/>
    <w:rsid w:val="00DB118A"/>
    <w:rsid w:val="00DC05E7"/>
    <w:rsid w:val="00DC112F"/>
    <w:rsid w:val="00DC524D"/>
    <w:rsid w:val="00DC61E5"/>
    <w:rsid w:val="00DC63C9"/>
    <w:rsid w:val="00DC6AA3"/>
    <w:rsid w:val="00DD04BF"/>
    <w:rsid w:val="00DD0CCA"/>
    <w:rsid w:val="00DD16E3"/>
    <w:rsid w:val="00DD1E5A"/>
    <w:rsid w:val="00DD551C"/>
    <w:rsid w:val="00DF0170"/>
    <w:rsid w:val="00DF36C4"/>
    <w:rsid w:val="00DF4FA9"/>
    <w:rsid w:val="00DF5366"/>
    <w:rsid w:val="00DF7B3A"/>
    <w:rsid w:val="00E115BB"/>
    <w:rsid w:val="00E11D26"/>
    <w:rsid w:val="00E12E8E"/>
    <w:rsid w:val="00E278BB"/>
    <w:rsid w:val="00E312C0"/>
    <w:rsid w:val="00E4031C"/>
    <w:rsid w:val="00E40A22"/>
    <w:rsid w:val="00E422D0"/>
    <w:rsid w:val="00E4354C"/>
    <w:rsid w:val="00E47A0E"/>
    <w:rsid w:val="00E56BE3"/>
    <w:rsid w:val="00E5789F"/>
    <w:rsid w:val="00E62504"/>
    <w:rsid w:val="00E66314"/>
    <w:rsid w:val="00E73279"/>
    <w:rsid w:val="00E736FE"/>
    <w:rsid w:val="00E85E01"/>
    <w:rsid w:val="00E876D0"/>
    <w:rsid w:val="00E90635"/>
    <w:rsid w:val="00E9481A"/>
    <w:rsid w:val="00E96403"/>
    <w:rsid w:val="00E96BF6"/>
    <w:rsid w:val="00EA18FC"/>
    <w:rsid w:val="00EB0DA6"/>
    <w:rsid w:val="00EB2635"/>
    <w:rsid w:val="00EC5264"/>
    <w:rsid w:val="00EC7FAC"/>
    <w:rsid w:val="00ED7E23"/>
    <w:rsid w:val="00EE3E51"/>
    <w:rsid w:val="00EF2CD9"/>
    <w:rsid w:val="00EF32DD"/>
    <w:rsid w:val="00F01C68"/>
    <w:rsid w:val="00F108FA"/>
    <w:rsid w:val="00F13DBD"/>
    <w:rsid w:val="00F141D9"/>
    <w:rsid w:val="00F16B83"/>
    <w:rsid w:val="00F20CB9"/>
    <w:rsid w:val="00F20DB8"/>
    <w:rsid w:val="00F32C88"/>
    <w:rsid w:val="00F33EE2"/>
    <w:rsid w:val="00F402F0"/>
    <w:rsid w:val="00F44B5E"/>
    <w:rsid w:val="00F47063"/>
    <w:rsid w:val="00F53928"/>
    <w:rsid w:val="00F542EB"/>
    <w:rsid w:val="00F6206C"/>
    <w:rsid w:val="00F62285"/>
    <w:rsid w:val="00F62351"/>
    <w:rsid w:val="00F6465A"/>
    <w:rsid w:val="00F64BC3"/>
    <w:rsid w:val="00F663AD"/>
    <w:rsid w:val="00F71B01"/>
    <w:rsid w:val="00F81D6A"/>
    <w:rsid w:val="00F8264A"/>
    <w:rsid w:val="00F91EFC"/>
    <w:rsid w:val="00F94139"/>
    <w:rsid w:val="00F94F41"/>
    <w:rsid w:val="00F95F34"/>
    <w:rsid w:val="00FA4C4B"/>
    <w:rsid w:val="00FA5817"/>
    <w:rsid w:val="00FA6ACC"/>
    <w:rsid w:val="00FA6F37"/>
    <w:rsid w:val="00FB306F"/>
    <w:rsid w:val="00FB7843"/>
    <w:rsid w:val="00FC6AE7"/>
    <w:rsid w:val="00FD7217"/>
    <w:rsid w:val="00FE78D2"/>
    <w:rsid w:val="00FF3D67"/>
    <w:rsid w:val="00FF47CA"/>
    <w:rsid w:val="00FF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049D"/>
  <w15:chartTrackingRefBased/>
  <w15:docId w15:val="{9168FFE9-85A9-45B9-AC54-5FB7610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6C48C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6D7"/>
  </w:style>
  <w:style w:type="paragraph" w:styleId="Footer">
    <w:name w:val="footer"/>
    <w:basedOn w:val="Normal"/>
    <w:link w:val="FooterChar"/>
    <w:uiPriority w:val="99"/>
    <w:unhideWhenUsed/>
    <w:rsid w:val="005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D7"/>
  </w:style>
  <w:style w:type="paragraph" w:styleId="ListParagraph">
    <w:name w:val="List Paragraph"/>
    <w:basedOn w:val="Normal"/>
    <w:uiPriority w:val="34"/>
    <w:qFormat/>
    <w:rsid w:val="00DD0CCA"/>
    <w:pPr>
      <w:spacing w:after="0" w:line="240" w:lineRule="auto"/>
      <w:ind w:left="720"/>
    </w:pPr>
  </w:style>
  <w:style w:type="character" w:styleId="Hyperlink">
    <w:name w:val="Hyperlink"/>
    <w:basedOn w:val="DefaultParagraphFont"/>
    <w:uiPriority w:val="99"/>
    <w:unhideWhenUsed/>
    <w:rsid w:val="00346779"/>
    <w:rPr>
      <w:color w:val="0563C1" w:themeColor="hyperlink"/>
      <w:u w:val="single"/>
    </w:rPr>
  </w:style>
  <w:style w:type="character" w:styleId="UnresolvedMention">
    <w:name w:val="Unresolved Mention"/>
    <w:basedOn w:val="DefaultParagraphFont"/>
    <w:uiPriority w:val="99"/>
    <w:semiHidden/>
    <w:unhideWhenUsed/>
    <w:rsid w:val="00346779"/>
    <w:rPr>
      <w:color w:val="605E5C"/>
      <w:shd w:val="clear" w:color="auto" w:fill="E1DFDD"/>
    </w:rPr>
  </w:style>
  <w:style w:type="character" w:styleId="FollowedHyperlink">
    <w:name w:val="FollowedHyperlink"/>
    <w:basedOn w:val="DefaultParagraphFont"/>
    <w:uiPriority w:val="99"/>
    <w:semiHidden/>
    <w:unhideWhenUsed/>
    <w:rsid w:val="003A28C3"/>
    <w:rPr>
      <w:color w:val="954F72" w:themeColor="followedHyperlink"/>
      <w:u w:val="single"/>
    </w:rPr>
  </w:style>
  <w:style w:type="character" w:customStyle="1" w:styleId="Heading4Char">
    <w:name w:val="Heading 4 Char"/>
    <w:basedOn w:val="DefaultParagraphFont"/>
    <w:link w:val="Heading4"/>
    <w:rsid w:val="006C48CF"/>
    <w:rPr>
      <w:rFonts w:asciiTheme="majorHAnsi" w:eastAsiaTheme="majorEastAsia" w:hAnsiTheme="majorHAnsi" w:cstheme="majorBidi"/>
      <w:i/>
      <w:iCs/>
      <w:color w:val="2F5496" w:themeColor="accent1" w:themeShade="BF"/>
      <w:sz w:val="24"/>
      <w:szCs w:val="24"/>
      <w:lang w:eastAsia="en-GB"/>
    </w:rPr>
  </w:style>
  <w:style w:type="paragraph" w:styleId="NoSpacing">
    <w:name w:val="No Spacing"/>
    <w:uiPriority w:val="1"/>
    <w:qFormat/>
    <w:rsid w:val="00B31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8660">
      <w:bodyDiv w:val="1"/>
      <w:marLeft w:val="0"/>
      <w:marRight w:val="0"/>
      <w:marTop w:val="0"/>
      <w:marBottom w:val="0"/>
      <w:divBdr>
        <w:top w:val="none" w:sz="0" w:space="0" w:color="auto"/>
        <w:left w:val="none" w:sz="0" w:space="0" w:color="auto"/>
        <w:bottom w:val="none" w:sz="0" w:space="0" w:color="auto"/>
        <w:right w:val="none" w:sz="0" w:space="0" w:color="auto"/>
      </w:divBdr>
    </w:div>
    <w:div w:id="593512021">
      <w:bodyDiv w:val="1"/>
      <w:marLeft w:val="0"/>
      <w:marRight w:val="0"/>
      <w:marTop w:val="0"/>
      <w:marBottom w:val="0"/>
      <w:divBdr>
        <w:top w:val="none" w:sz="0" w:space="0" w:color="auto"/>
        <w:left w:val="none" w:sz="0" w:space="0" w:color="auto"/>
        <w:bottom w:val="none" w:sz="0" w:space="0" w:color="auto"/>
        <w:right w:val="none" w:sz="0" w:space="0" w:color="auto"/>
      </w:divBdr>
      <w:divsChild>
        <w:div w:id="891190835">
          <w:marLeft w:val="360"/>
          <w:marRight w:val="0"/>
          <w:marTop w:val="200"/>
          <w:marBottom w:val="0"/>
          <w:divBdr>
            <w:top w:val="none" w:sz="0" w:space="0" w:color="auto"/>
            <w:left w:val="none" w:sz="0" w:space="0" w:color="auto"/>
            <w:bottom w:val="none" w:sz="0" w:space="0" w:color="auto"/>
            <w:right w:val="none" w:sz="0" w:space="0" w:color="auto"/>
          </w:divBdr>
        </w:div>
        <w:div w:id="961031730">
          <w:marLeft w:val="360"/>
          <w:marRight w:val="0"/>
          <w:marTop w:val="200"/>
          <w:marBottom w:val="0"/>
          <w:divBdr>
            <w:top w:val="none" w:sz="0" w:space="0" w:color="auto"/>
            <w:left w:val="none" w:sz="0" w:space="0" w:color="auto"/>
            <w:bottom w:val="none" w:sz="0" w:space="0" w:color="auto"/>
            <w:right w:val="none" w:sz="0" w:space="0" w:color="auto"/>
          </w:divBdr>
        </w:div>
        <w:div w:id="1598438635">
          <w:marLeft w:val="360"/>
          <w:marRight w:val="0"/>
          <w:marTop w:val="200"/>
          <w:marBottom w:val="0"/>
          <w:divBdr>
            <w:top w:val="none" w:sz="0" w:space="0" w:color="auto"/>
            <w:left w:val="none" w:sz="0" w:space="0" w:color="auto"/>
            <w:bottom w:val="none" w:sz="0" w:space="0" w:color="auto"/>
            <w:right w:val="none" w:sz="0" w:space="0" w:color="auto"/>
          </w:divBdr>
        </w:div>
        <w:div w:id="1444423974">
          <w:marLeft w:val="360"/>
          <w:marRight w:val="0"/>
          <w:marTop w:val="200"/>
          <w:marBottom w:val="0"/>
          <w:divBdr>
            <w:top w:val="none" w:sz="0" w:space="0" w:color="auto"/>
            <w:left w:val="none" w:sz="0" w:space="0" w:color="auto"/>
            <w:bottom w:val="none" w:sz="0" w:space="0" w:color="auto"/>
            <w:right w:val="none" w:sz="0" w:space="0" w:color="auto"/>
          </w:divBdr>
        </w:div>
      </w:divsChild>
    </w:div>
    <w:div w:id="935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y-science.co.uk/product-page/sequencing-science-top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mary-science.co.uk/product-page/sequencing-science-top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imary-science.co.uk/shop" TargetMode="External"/><Relationship Id="rId4" Type="http://schemas.openxmlformats.org/officeDocument/2006/relationships/webSettings" Target="webSettings.xml"/><Relationship Id="rId9" Type="http://schemas.openxmlformats.org/officeDocument/2006/relationships/hyperlink" Target="https://www.primary-science.co.uk/product-page/sequencing-science-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5624</Characters>
  <Application>Microsoft Office Word</Application>
  <DocSecurity>0</DocSecurity>
  <Lines>306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dc:creator>
  <cp:keywords/>
  <dc:description/>
  <cp:lastModifiedBy>katie wade</cp:lastModifiedBy>
  <cp:revision>2</cp:revision>
  <cp:lastPrinted>2024-02-23T08:48:00Z</cp:lastPrinted>
  <dcterms:created xsi:type="dcterms:W3CDTF">2024-03-26T11:40:00Z</dcterms:created>
  <dcterms:modified xsi:type="dcterms:W3CDTF">2024-03-26T11:40:00Z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96e4cbc6e40e292b5b32f7b8fb7a650109dc0bc0e5c0409264d3722b7dc1e9ca</vt:lpwstr>
  </property>
</Properties>
</file>